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42D" w:rsidRDefault="004956C3">
      <w:pPr>
        <w:spacing w:after="0" w:line="259" w:lineRule="auto"/>
        <w:ind w:left="7" w:firstLine="0"/>
        <w:jc w:val="center"/>
      </w:pPr>
      <w:r>
        <w:rPr>
          <w:i/>
        </w:rPr>
        <w:t xml:space="preserve">Bio Majors elective, with Companion Laboratory course (Bio 424L 2 cr hrs) </w:t>
      </w:r>
    </w:p>
    <w:p w:rsidR="006F442D" w:rsidRDefault="004956C3">
      <w:pPr>
        <w:spacing w:after="0" w:line="259" w:lineRule="auto"/>
        <w:ind w:left="0" w:firstLine="0"/>
      </w:pPr>
      <w:r>
        <w:rPr>
          <w:i/>
        </w:rPr>
        <w:t xml:space="preserve"> </w:t>
      </w:r>
    </w:p>
    <w:p w:rsidR="006F442D" w:rsidRDefault="004956C3">
      <w:pPr>
        <w:pStyle w:val="Heading1"/>
        <w:tabs>
          <w:tab w:val="center" w:pos="5401"/>
        </w:tabs>
        <w:ind w:left="-15" w:firstLine="0"/>
      </w:pPr>
      <w:r>
        <w:t xml:space="preserve">Instructor </w:t>
      </w:r>
      <w:r>
        <w:tab/>
      </w:r>
      <w:r>
        <w:rPr>
          <w:b w:val="0"/>
          <w:i w:val="0"/>
        </w:rPr>
        <w:t xml:space="preserve"> </w:t>
      </w:r>
    </w:p>
    <w:tbl>
      <w:tblPr>
        <w:tblStyle w:val="TableGrid"/>
        <w:tblW w:w="9419" w:type="dxa"/>
        <w:tblInd w:w="-29" w:type="dxa"/>
        <w:tblCellMar>
          <w:top w:w="48" w:type="dxa"/>
          <w:right w:w="115" w:type="dxa"/>
        </w:tblCellMar>
        <w:tblLook w:val="04A0" w:firstRow="1" w:lastRow="0" w:firstColumn="1" w:lastColumn="0" w:noHBand="0" w:noVBand="1"/>
      </w:tblPr>
      <w:tblGrid>
        <w:gridCol w:w="5790"/>
        <w:gridCol w:w="3629"/>
      </w:tblGrid>
      <w:tr w:rsidR="006F442D">
        <w:trPr>
          <w:trHeight w:val="804"/>
        </w:trPr>
        <w:tc>
          <w:tcPr>
            <w:tcW w:w="5790" w:type="dxa"/>
            <w:tcBorders>
              <w:top w:val="single" w:sz="4" w:space="0" w:color="000000"/>
              <w:left w:val="nil"/>
              <w:bottom w:val="single" w:sz="4" w:space="0" w:color="000000"/>
              <w:right w:val="nil"/>
            </w:tcBorders>
          </w:tcPr>
          <w:p w:rsidR="006F442D" w:rsidRDefault="00C15923">
            <w:pPr>
              <w:spacing w:after="0" w:line="259" w:lineRule="auto"/>
              <w:ind w:left="29" w:firstLine="0"/>
            </w:pPr>
            <w:r>
              <w:rPr>
                <w:b/>
              </w:rPr>
              <w:t>Prof. Marcus Jorgensen,</w:t>
            </w:r>
            <w:r w:rsidR="0084751E">
              <w:rPr>
                <w:b/>
              </w:rPr>
              <w:t xml:space="preserve"> </w:t>
            </w:r>
            <w:r>
              <w:rPr>
                <w:color w:val="0563C1"/>
                <w:u w:val="single" w:color="0563C1"/>
              </w:rPr>
              <w:t>mjorgensen@sycamores.indstate.edu</w:t>
            </w:r>
            <w:r w:rsidR="004956C3">
              <w:t xml:space="preserve"> </w:t>
            </w:r>
          </w:p>
          <w:p w:rsidR="006F442D" w:rsidRDefault="004956C3">
            <w:pPr>
              <w:spacing w:after="0" w:line="259" w:lineRule="auto"/>
              <w:ind w:left="29" w:firstLine="0"/>
            </w:pPr>
            <w:r>
              <w:rPr>
                <w:rFonts w:ascii="Arial" w:eastAsia="Arial" w:hAnsi="Arial" w:cs="Arial"/>
                <w:color w:val="800000"/>
              </w:rPr>
              <w:t xml:space="preserve"> </w:t>
            </w:r>
          </w:p>
          <w:p w:rsidR="006F442D" w:rsidRDefault="004956C3">
            <w:pPr>
              <w:spacing w:after="0" w:line="259" w:lineRule="auto"/>
              <w:ind w:left="29" w:firstLine="0"/>
            </w:pPr>
            <w:r>
              <w:rPr>
                <w:rFonts w:ascii="Arial" w:eastAsia="Arial" w:hAnsi="Arial" w:cs="Arial"/>
                <w:b/>
                <w:i/>
                <w:color w:val="800000"/>
              </w:rPr>
              <w:t>Meeting Times</w:t>
            </w:r>
            <w:r>
              <w:rPr>
                <w:rFonts w:ascii="Arial" w:eastAsia="Arial" w:hAnsi="Arial" w:cs="Arial"/>
                <w:color w:val="800000"/>
              </w:rPr>
              <w:t xml:space="preserve"> </w:t>
            </w:r>
          </w:p>
        </w:tc>
        <w:tc>
          <w:tcPr>
            <w:tcW w:w="3629" w:type="dxa"/>
            <w:tcBorders>
              <w:top w:val="single" w:sz="4" w:space="0" w:color="000000"/>
              <w:left w:val="nil"/>
              <w:bottom w:val="single" w:sz="4" w:space="0" w:color="000000"/>
              <w:right w:val="nil"/>
            </w:tcBorders>
          </w:tcPr>
          <w:p w:rsidR="006F442D" w:rsidRDefault="004956C3">
            <w:pPr>
              <w:spacing w:after="0" w:line="259" w:lineRule="auto"/>
              <w:ind w:left="0" w:firstLine="0"/>
            </w:pPr>
            <w:r>
              <w:rPr>
                <w:i/>
              </w:rPr>
              <w:t>Office Hrs</w:t>
            </w:r>
            <w:r>
              <w:t xml:space="preserve">: Tues/Thurs 12-1 </w:t>
            </w:r>
            <w:r w:rsidR="00C15923">
              <w:t>, Sci 346B</w:t>
            </w:r>
            <w:r>
              <w:t xml:space="preserve">   </w:t>
            </w:r>
          </w:p>
        </w:tc>
      </w:tr>
      <w:tr w:rsidR="006F442D">
        <w:trPr>
          <w:trHeight w:val="806"/>
        </w:trPr>
        <w:tc>
          <w:tcPr>
            <w:tcW w:w="5790" w:type="dxa"/>
            <w:tcBorders>
              <w:top w:val="single" w:sz="4" w:space="0" w:color="000000"/>
              <w:left w:val="nil"/>
              <w:bottom w:val="single" w:sz="4" w:space="0" w:color="000000"/>
              <w:right w:val="nil"/>
            </w:tcBorders>
          </w:tcPr>
          <w:p w:rsidR="006F442D" w:rsidRDefault="004956C3">
            <w:pPr>
              <w:spacing w:after="0" w:line="259" w:lineRule="auto"/>
              <w:ind w:left="29" w:firstLine="0"/>
            </w:pPr>
            <w:r>
              <w:rPr>
                <w:b/>
                <w:i/>
              </w:rPr>
              <w:t xml:space="preserve">Lecture: </w:t>
            </w:r>
            <w:r w:rsidR="00C2671D">
              <w:rPr>
                <w:i/>
              </w:rPr>
              <w:t>Mon and Wed</w:t>
            </w:r>
            <w:r>
              <w:rPr>
                <w:i/>
              </w:rPr>
              <w:t xml:space="preserve"> 10:00 – 10:50 am</w:t>
            </w:r>
            <w:r>
              <w:rPr>
                <w:b/>
                <w:i/>
              </w:rPr>
              <w:t xml:space="preserve"> </w:t>
            </w:r>
          </w:p>
          <w:p w:rsidR="006F442D" w:rsidRDefault="004956C3">
            <w:pPr>
              <w:spacing w:after="0" w:line="259" w:lineRule="auto"/>
              <w:ind w:left="29" w:firstLine="0"/>
            </w:pPr>
            <w:r>
              <w:rPr>
                <w:rFonts w:ascii="Arial" w:eastAsia="Arial" w:hAnsi="Arial" w:cs="Arial"/>
                <w:b/>
                <w:i/>
                <w:color w:val="800000"/>
              </w:rPr>
              <w:t xml:space="preserve"> </w:t>
            </w:r>
          </w:p>
          <w:p w:rsidR="006F442D" w:rsidRDefault="004956C3">
            <w:pPr>
              <w:spacing w:after="0" w:line="259" w:lineRule="auto"/>
              <w:ind w:left="29" w:firstLine="0"/>
            </w:pPr>
            <w:r>
              <w:rPr>
                <w:rFonts w:ascii="Arial" w:eastAsia="Arial" w:hAnsi="Arial" w:cs="Arial"/>
                <w:b/>
                <w:i/>
                <w:color w:val="800000"/>
              </w:rPr>
              <w:t xml:space="preserve">Course Objectives </w:t>
            </w:r>
          </w:p>
        </w:tc>
        <w:tc>
          <w:tcPr>
            <w:tcW w:w="3629" w:type="dxa"/>
            <w:tcBorders>
              <w:top w:val="single" w:sz="4" w:space="0" w:color="000000"/>
              <w:left w:val="nil"/>
              <w:bottom w:val="single" w:sz="4" w:space="0" w:color="000000"/>
              <w:right w:val="nil"/>
            </w:tcBorders>
          </w:tcPr>
          <w:p w:rsidR="006F442D" w:rsidRDefault="006F442D">
            <w:pPr>
              <w:spacing w:after="160" w:line="259" w:lineRule="auto"/>
              <w:ind w:left="0" w:firstLine="0"/>
            </w:pPr>
          </w:p>
        </w:tc>
      </w:tr>
    </w:tbl>
    <w:p w:rsidR="006F442D" w:rsidRDefault="004956C3">
      <w:pPr>
        <w:ind w:left="-5"/>
      </w:pPr>
      <w:r>
        <w:t xml:space="preserve">This course integrates </w:t>
      </w:r>
      <w:r w:rsidR="00C2671D">
        <w:t>ornithological biology (including ecology</w:t>
      </w:r>
      <w:r>
        <w:t xml:space="preserve">, developmental biology, evolution, and physiology) to explore </w:t>
      </w:r>
      <w:r w:rsidR="00C2671D">
        <w:t>adaptation and life existence of diapsid birds</w:t>
      </w:r>
      <w:r>
        <w:t xml:space="preserve">. This course provides a general overview of the </w:t>
      </w:r>
      <w:r w:rsidR="00C2671D">
        <w:t>zoology of birds</w:t>
      </w:r>
      <w:r>
        <w:t xml:space="preserve"> including aspects of their evolutionary history, taxonomy, anatomy, physiology, ecology, behavior, and natural history. The emphasis </w:t>
      </w:r>
      <w:r w:rsidR="00C2671D">
        <w:t>is on birdsong, flight mechanics, reproduction, behavior and future implications hypothesized in current research. Students will be expected to identify</w:t>
      </w:r>
      <w:r>
        <w:t xml:space="preserve"> birds based on phenotype and birdsong, including phenotypic plasticity in sex differences.</w:t>
      </w:r>
    </w:p>
    <w:p w:rsidR="006F442D" w:rsidRDefault="004956C3">
      <w:pPr>
        <w:spacing w:after="0" w:line="259" w:lineRule="auto"/>
        <w:ind w:left="0" w:firstLine="0"/>
      </w:pPr>
      <w:r>
        <w:rPr>
          <w:b/>
          <w:i/>
          <w:u w:val="single" w:color="000000"/>
        </w:rPr>
        <w:t>Course Outcomes:</w:t>
      </w:r>
      <w:r>
        <w:rPr>
          <w:b/>
          <w:i/>
        </w:rPr>
        <w:t xml:space="preserve"> </w:t>
      </w:r>
    </w:p>
    <w:p w:rsidR="006F442D" w:rsidRDefault="004956C3">
      <w:pPr>
        <w:ind w:left="-5"/>
      </w:pPr>
      <w:r>
        <w:t xml:space="preserve">Assuming you fulfill the expectations in this syllabus, you will be able to: </w:t>
      </w:r>
    </w:p>
    <w:p w:rsidR="006F442D" w:rsidRDefault="004956C3">
      <w:pPr>
        <w:numPr>
          <w:ilvl w:val="0"/>
          <w:numId w:val="1"/>
        </w:numPr>
        <w:ind w:hanging="218"/>
      </w:pPr>
      <w:r>
        <w:t xml:space="preserve">Describe the solutions employed by different species of birds to shared environmental challenges (i.e., adaptations) and explain how these environmental challenges shaped morphology, life history, and behavior. </w:t>
      </w:r>
    </w:p>
    <w:p w:rsidR="006F442D" w:rsidRDefault="004956C3">
      <w:pPr>
        <w:numPr>
          <w:ilvl w:val="0"/>
          <w:numId w:val="1"/>
        </w:numPr>
        <w:ind w:hanging="218"/>
      </w:pPr>
      <w:r>
        <w:t xml:space="preserve">Identify species and geographic ranges. </w:t>
      </w:r>
    </w:p>
    <w:p w:rsidR="006F442D" w:rsidRDefault="004956C3">
      <w:pPr>
        <w:numPr>
          <w:ilvl w:val="0"/>
          <w:numId w:val="1"/>
        </w:numPr>
        <w:ind w:hanging="218"/>
      </w:pPr>
      <w:r>
        <w:t xml:space="preserve">Categorize note-specific calling behavior (i.e., alarm calls, reproductive song) </w:t>
      </w:r>
    </w:p>
    <w:p w:rsidR="006F442D" w:rsidRDefault="004956C3">
      <w:pPr>
        <w:numPr>
          <w:ilvl w:val="0"/>
          <w:numId w:val="1"/>
        </w:numPr>
        <w:ind w:hanging="218"/>
      </w:pPr>
      <w:r>
        <w:t>Use of field guide, equipment, and textbook to observe and identify species.</w:t>
      </w:r>
    </w:p>
    <w:p w:rsidR="006F442D" w:rsidRDefault="004956C3">
      <w:pPr>
        <w:numPr>
          <w:ilvl w:val="0"/>
          <w:numId w:val="1"/>
        </w:numPr>
        <w:ind w:hanging="218"/>
      </w:pPr>
      <w:r>
        <w:t xml:space="preserve">Justify how data from scientific studies on birds is relevant ecological, physiological, developmental, and evolutionary concepts to modern day species. </w:t>
      </w:r>
    </w:p>
    <w:p w:rsidR="006F442D" w:rsidRDefault="004956C3">
      <w:pPr>
        <w:spacing w:after="0" w:line="259" w:lineRule="auto"/>
        <w:ind w:left="0" w:firstLine="0"/>
      </w:pPr>
      <w:r>
        <w:t xml:space="preserve"> </w:t>
      </w:r>
    </w:p>
    <w:p w:rsidR="006F442D" w:rsidRDefault="004956C3">
      <w:pPr>
        <w:pStyle w:val="Heading1"/>
        <w:ind w:left="-5"/>
      </w:pPr>
      <w:r>
        <w:t xml:space="preserve">Texts </w:t>
      </w:r>
    </w:p>
    <w:p w:rsidR="006F442D" w:rsidRDefault="004956C3">
      <w:pPr>
        <w:spacing w:after="44" w:line="259" w:lineRule="auto"/>
        <w:ind w:left="-29" w:right="-36" w:firstLine="0"/>
      </w:pPr>
      <w:r>
        <w:rPr>
          <w:noProof/>
        </w:rPr>
        <mc:AlternateContent>
          <mc:Choice Requires="wpg">
            <w:drawing>
              <wp:inline distT="0" distB="0" distL="0" distR="0">
                <wp:extent cx="5981065" cy="6096"/>
                <wp:effectExtent l="0" t="0" r="0" b="0"/>
                <wp:docPr id="19576" name="Group 1957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5363" name="Shape 253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76" style="width:470.95pt;height:0.47998pt;mso-position-horizontal-relative:char;mso-position-vertical-relative:line" coordsize="59810,60">
                <v:shape id="Shape 25364"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4956C3" w:rsidRDefault="004956C3">
      <w:pPr>
        <w:ind w:left="345" w:right="1047" w:hanging="360"/>
        <w:rPr>
          <w:i/>
        </w:rPr>
      </w:pPr>
      <w:r>
        <w:t xml:space="preserve">Dunn &amp; Alderfer. 2017. </w:t>
      </w:r>
      <w:r w:rsidRPr="004956C3">
        <w:rPr>
          <w:i/>
          <w:u w:val="single"/>
        </w:rPr>
        <w:t>National Geographic Field Guide to the Birds of North America</w:t>
      </w:r>
      <w:r>
        <w:t>, 7th ed, National Geographic Partners, LLC (REQUIRED)</w:t>
      </w:r>
      <w:r>
        <w:rPr>
          <w:i/>
        </w:rPr>
        <w:t xml:space="preserve"> </w:t>
      </w:r>
    </w:p>
    <w:p w:rsidR="00621860" w:rsidRDefault="00621860">
      <w:pPr>
        <w:ind w:left="345" w:right="1047" w:hanging="360"/>
      </w:pPr>
    </w:p>
    <w:p w:rsidR="004956C3" w:rsidRDefault="004956C3">
      <w:pPr>
        <w:ind w:left="345" w:right="1047" w:hanging="360"/>
      </w:pPr>
      <w:r>
        <w:t xml:space="preserve">Frank B. Gill. </w:t>
      </w:r>
      <w:r w:rsidR="00621860">
        <w:t xml:space="preserve">2006. </w:t>
      </w:r>
      <w:r w:rsidR="00621860">
        <w:rPr>
          <w:i/>
          <w:u w:val="single"/>
        </w:rPr>
        <w:t>Ornithology</w:t>
      </w:r>
      <w:r w:rsidR="00621860">
        <w:t>, 4</w:t>
      </w:r>
      <w:r w:rsidR="00621860" w:rsidRPr="00621860">
        <w:rPr>
          <w:vertAlign w:val="superscript"/>
        </w:rPr>
        <w:t>th</w:t>
      </w:r>
      <w:r w:rsidR="00621860">
        <w:t xml:space="preserve"> ed, W. H. Freeman</w:t>
      </w:r>
    </w:p>
    <w:p w:rsidR="00621860" w:rsidRPr="00621860" w:rsidRDefault="00621860">
      <w:pPr>
        <w:ind w:left="345" w:right="1047" w:hanging="360"/>
      </w:pPr>
    </w:p>
    <w:p w:rsidR="006F442D" w:rsidRDefault="004956C3">
      <w:pPr>
        <w:ind w:left="345" w:right="1047" w:hanging="360"/>
      </w:pPr>
      <w:r>
        <w:t xml:space="preserve">Additional references from the primary literature will be made available as pdfs.  </w:t>
      </w:r>
    </w:p>
    <w:p w:rsidR="006F442D" w:rsidRDefault="004956C3">
      <w:pPr>
        <w:spacing w:after="0" w:line="259" w:lineRule="auto"/>
        <w:ind w:left="370"/>
      </w:pPr>
      <w:r>
        <w:rPr>
          <w:b/>
          <w:i/>
        </w:rPr>
        <w:t xml:space="preserve">How to use the Readings:  </w:t>
      </w:r>
    </w:p>
    <w:p w:rsidR="006F442D" w:rsidRDefault="004956C3">
      <w:pPr>
        <w:numPr>
          <w:ilvl w:val="0"/>
          <w:numId w:val="2"/>
        </w:numPr>
        <w:ind w:hanging="360"/>
      </w:pPr>
      <w:r>
        <w:t xml:space="preserve">The structure of the lecture parallels that of the book.  </w:t>
      </w:r>
    </w:p>
    <w:p w:rsidR="006F442D" w:rsidRDefault="004956C3">
      <w:pPr>
        <w:numPr>
          <w:ilvl w:val="0"/>
          <w:numId w:val="2"/>
        </w:numPr>
        <w:spacing w:after="38"/>
        <w:ind w:hanging="360"/>
      </w:pPr>
      <w:r>
        <w:t xml:space="preserve">With a few exceptions, we will cover a chapter each lecture (typically 10 -20 pages each chapter, including many figures and pictures). </w:t>
      </w:r>
    </w:p>
    <w:p w:rsidR="004956C3" w:rsidRDefault="004956C3" w:rsidP="004956C3">
      <w:pPr>
        <w:numPr>
          <w:ilvl w:val="0"/>
          <w:numId w:val="2"/>
        </w:numPr>
        <w:spacing w:after="36"/>
        <w:ind w:hanging="360"/>
      </w:pPr>
      <w:r>
        <w:t xml:space="preserve">Keep up with the reading. Ideally, read before lecture and then again, using the lecture to guide what you should focus on.   </w:t>
      </w:r>
    </w:p>
    <w:p w:rsidR="006F442D" w:rsidRDefault="004956C3" w:rsidP="004956C3">
      <w:pPr>
        <w:numPr>
          <w:ilvl w:val="0"/>
          <w:numId w:val="2"/>
        </w:numPr>
        <w:spacing w:after="36"/>
        <w:ind w:hanging="360"/>
      </w:pPr>
      <w:r>
        <w:t xml:space="preserve">The textbook and field guide will correlate with species covered in lecture. Use these as study resources to familiarize yourself with species identification and range maps. </w:t>
      </w:r>
    </w:p>
    <w:p w:rsidR="00621860" w:rsidRDefault="00621860" w:rsidP="00621860">
      <w:pPr>
        <w:spacing w:after="36"/>
      </w:pPr>
    </w:p>
    <w:p w:rsidR="00621860" w:rsidRDefault="00621860" w:rsidP="00621860">
      <w:pPr>
        <w:spacing w:after="36"/>
      </w:pPr>
    </w:p>
    <w:p w:rsidR="006F442D" w:rsidRDefault="004956C3">
      <w:pPr>
        <w:pStyle w:val="Heading1"/>
        <w:ind w:left="-5"/>
      </w:pPr>
      <w:r>
        <w:lastRenderedPageBreak/>
        <w:t xml:space="preserve">Course Requirements </w:t>
      </w:r>
    </w:p>
    <w:p w:rsidR="006F442D" w:rsidRDefault="004956C3">
      <w:pPr>
        <w:spacing w:after="205" w:line="259" w:lineRule="auto"/>
        <w:ind w:left="-29" w:right="-36" w:firstLine="0"/>
      </w:pPr>
      <w:r>
        <w:rPr>
          <w:noProof/>
        </w:rPr>
        <mc:AlternateContent>
          <mc:Choice Requires="wpg">
            <w:drawing>
              <wp:inline distT="0" distB="0" distL="0" distR="0">
                <wp:extent cx="5981065" cy="6096"/>
                <wp:effectExtent l="0" t="0" r="0" b="0"/>
                <wp:docPr id="19577" name="Group 1957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5365" name="Shape 2536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77" style="width:470.95pt;height:0.47998pt;mso-position-horizontal-relative:char;mso-position-vertical-relative:line" coordsize="59810,60">
                <v:shape id="Shape 25366"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6F442D" w:rsidRDefault="004956C3">
      <w:pPr>
        <w:spacing w:after="0" w:line="259" w:lineRule="auto"/>
        <w:ind w:left="-5"/>
      </w:pPr>
      <w:r>
        <w:rPr>
          <w:b/>
          <w:i/>
        </w:rPr>
        <w:t>Student Learning Assessment (Point distribution)</w:t>
      </w:r>
      <w:r>
        <w:rPr>
          <w:b/>
        </w:rPr>
        <w:t xml:space="preserve">: </w:t>
      </w:r>
    </w:p>
    <w:p w:rsidR="006F442D" w:rsidRDefault="004956C3">
      <w:pPr>
        <w:spacing w:after="173"/>
        <w:ind w:left="-5"/>
      </w:pPr>
      <w:r>
        <w:rPr>
          <w:i/>
        </w:rPr>
        <w:t>NOTE</w:t>
      </w:r>
      <w:r>
        <w:t>: If changes happen, I will make an announcement in class and provide a new grade breakdown on Blackboard.  As the ta</w:t>
      </w:r>
      <w:r w:rsidR="00621860">
        <w:t>ble below indicates, there are 5</w:t>
      </w:r>
      <w:r>
        <w:t xml:space="preserve">00 semester points available. There is no extra credit because of the diversity of assessments provided. Letter Grades for the semester course will be distributed as follows:  ≥90% = </w:t>
      </w:r>
      <w:r>
        <w:rPr>
          <w:b/>
        </w:rPr>
        <w:t>A</w:t>
      </w:r>
      <w:r>
        <w:t xml:space="preserve">;     80–89% = </w:t>
      </w:r>
      <w:r>
        <w:rPr>
          <w:b/>
        </w:rPr>
        <w:t>B</w:t>
      </w:r>
      <w:r>
        <w:t xml:space="preserve">;     70–79% = </w:t>
      </w:r>
      <w:r>
        <w:rPr>
          <w:b/>
        </w:rPr>
        <w:t>C</w:t>
      </w:r>
      <w:r>
        <w:t xml:space="preserve">;     60–69% = </w:t>
      </w:r>
      <w:r>
        <w:rPr>
          <w:b/>
        </w:rPr>
        <w:t>D</w:t>
      </w:r>
      <w:r>
        <w:t xml:space="preserve">;     ≤59% = </w:t>
      </w:r>
      <w:r>
        <w:rPr>
          <w:b/>
        </w:rPr>
        <w:t>F</w:t>
      </w:r>
      <w:r>
        <w:t xml:space="preserve">  </w:t>
      </w:r>
    </w:p>
    <w:p w:rsidR="006F442D" w:rsidRDefault="004956C3">
      <w:pPr>
        <w:ind w:left="-5"/>
      </w:pPr>
      <w:r>
        <w:t xml:space="preserve">Plus and minus grades will be assigned as follows: percentages ending with 8 &gt; will be given a plus (e.g., 88–89% = B+); percentages ending with 1 or 0 will be given a minus (e.g., 80–81% = B-). Grades will not be curved.   </w:t>
      </w:r>
    </w:p>
    <w:tbl>
      <w:tblPr>
        <w:tblStyle w:val="TableGrid"/>
        <w:tblW w:w="9180" w:type="dxa"/>
        <w:tblInd w:w="1" w:type="dxa"/>
        <w:tblCellMar>
          <w:top w:w="45" w:type="dxa"/>
          <w:left w:w="107" w:type="dxa"/>
          <w:right w:w="57" w:type="dxa"/>
        </w:tblCellMar>
        <w:tblLook w:val="04A0" w:firstRow="1" w:lastRow="0" w:firstColumn="1" w:lastColumn="0" w:noHBand="0" w:noVBand="1"/>
      </w:tblPr>
      <w:tblGrid>
        <w:gridCol w:w="5578"/>
        <w:gridCol w:w="461"/>
        <w:gridCol w:w="749"/>
        <w:gridCol w:w="788"/>
        <w:gridCol w:w="883"/>
        <w:gridCol w:w="721"/>
      </w:tblGrid>
      <w:tr w:rsidR="006F442D">
        <w:trPr>
          <w:trHeight w:val="310"/>
        </w:trPr>
        <w:tc>
          <w:tcPr>
            <w:tcW w:w="5579" w:type="dxa"/>
            <w:tcBorders>
              <w:top w:val="nil"/>
              <w:left w:val="nil"/>
              <w:bottom w:val="single" w:sz="4" w:space="0" w:color="000000"/>
              <w:right w:val="single" w:sz="4" w:space="0" w:color="000000"/>
            </w:tcBorders>
            <w:vAlign w:val="bottom"/>
          </w:tcPr>
          <w:p w:rsidR="006F442D" w:rsidRDefault="004956C3">
            <w:pPr>
              <w:spacing w:after="0" w:line="259" w:lineRule="auto"/>
              <w:ind w:left="0" w:firstLine="0"/>
            </w:pPr>
            <w:r>
              <w:rPr>
                <w:color w:val="00610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48" w:firstLine="0"/>
              <w:jc w:val="center"/>
            </w:pPr>
            <w:r>
              <w:rPr>
                <w:b/>
                <w:u w:val="single" w:color="000000"/>
              </w:rPr>
              <w:t>#</w:t>
            </w: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6F442D" w:rsidRDefault="0084751E" w:rsidP="0084751E">
            <w:pPr>
              <w:spacing w:after="0" w:line="259" w:lineRule="auto"/>
              <w:ind w:left="2" w:firstLine="0"/>
            </w:pPr>
            <w:r w:rsidRPr="0084751E">
              <w:rPr>
                <w:b/>
                <w:u w:val="single" w:color="000000"/>
              </w:rPr>
              <w:t>pts@</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b/>
                <w:u w:val="single" w:color="000000"/>
              </w:rPr>
              <w:t>Points</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2" w:firstLine="0"/>
              <w:jc w:val="center"/>
            </w:pPr>
            <w:r>
              <w:rPr>
                <w:b/>
                <w:sz w:val="20"/>
                <w:u w:val="single" w:color="000000"/>
              </w:rPr>
              <w:t>%</w:t>
            </w:r>
            <w:r>
              <w:rPr>
                <w:b/>
                <w:sz w:val="20"/>
              </w:rPr>
              <w:t xml:space="preserve"> </w:t>
            </w:r>
          </w:p>
        </w:tc>
        <w:tc>
          <w:tcPr>
            <w:tcW w:w="721" w:type="dxa"/>
            <w:vMerge w:val="restart"/>
            <w:tcBorders>
              <w:top w:val="nil"/>
              <w:left w:val="single" w:sz="4" w:space="0" w:color="000000"/>
              <w:bottom w:val="single" w:sz="4" w:space="0" w:color="DEEAF6"/>
              <w:right w:val="nil"/>
            </w:tcBorders>
            <w:vAlign w:val="bottom"/>
          </w:tcPr>
          <w:p w:rsidR="006F442D" w:rsidRDefault="004956C3">
            <w:pPr>
              <w:spacing w:after="19" w:line="259" w:lineRule="auto"/>
              <w:ind w:left="1" w:firstLine="0"/>
              <w:jc w:val="center"/>
            </w:pPr>
            <w:r>
              <w:rPr>
                <w:b/>
              </w:rPr>
              <w:t xml:space="preserve"> </w:t>
            </w:r>
          </w:p>
          <w:p w:rsidR="006F442D" w:rsidRDefault="004956C3">
            <w:pPr>
              <w:spacing w:after="19" w:line="259" w:lineRule="auto"/>
              <w:ind w:left="1" w:firstLine="0"/>
              <w:jc w:val="center"/>
            </w:pPr>
            <w:r>
              <w:t xml:space="preserve"> </w:t>
            </w:r>
          </w:p>
          <w:p w:rsidR="006F442D" w:rsidRDefault="004956C3">
            <w:pPr>
              <w:spacing w:after="19" w:line="259" w:lineRule="auto"/>
              <w:ind w:left="1" w:firstLine="0"/>
              <w:jc w:val="center"/>
            </w:pPr>
            <w:r>
              <w:t xml:space="preserve"> </w:t>
            </w:r>
          </w:p>
          <w:p w:rsidR="006F442D" w:rsidRDefault="004956C3">
            <w:pPr>
              <w:spacing w:after="19" w:line="259" w:lineRule="auto"/>
              <w:ind w:left="1" w:firstLine="0"/>
              <w:jc w:val="center"/>
            </w:pPr>
            <w:r>
              <w:t xml:space="preserve"> </w:t>
            </w:r>
          </w:p>
          <w:p w:rsidR="006F442D" w:rsidRDefault="004956C3">
            <w:pPr>
              <w:spacing w:after="21" w:line="259" w:lineRule="auto"/>
              <w:ind w:left="1" w:firstLine="0"/>
              <w:jc w:val="center"/>
            </w:pPr>
            <w:r>
              <w:t xml:space="preserve"> </w:t>
            </w:r>
          </w:p>
          <w:p w:rsidR="006F442D" w:rsidRDefault="004956C3">
            <w:pPr>
              <w:spacing w:after="19" w:line="259" w:lineRule="auto"/>
              <w:ind w:left="1" w:firstLine="0"/>
              <w:jc w:val="center"/>
            </w:pPr>
            <w:r>
              <w:t xml:space="preserve"> </w:t>
            </w:r>
          </w:p>
          <w:p w:rsidR="006F442D" w:rsidRDefault="004956C3">
            <w:pPr>
              <w:spacing w:after="0" w:line="259" w:lineRule="auto"/>
              <w:ind w:left="1" w:firstLine="0"/>
              <w:jc w:val="center"/>
            </w:pPr>
            <w:r>
              <w:t xml:space="preserve"> </w:t>
            </w:r>
          </w:p>
          <w:p w:rsidR="006F442D" w:rsidRDefault="004956C3">
            <w:pPr>
              <w:spacing w:after="76" w:line="259" w:lineRule="auto"/>
              <w:ind w:left="0" w:right="50" w:firstLine="0"/>
              <w:jc w:val="center"/>
            </w:pPr>
            <w:r>
              <w:rPr>
                <w:sz w:val="18"/>
              </w:rPr>
              <w:t>= 5%</w:t>
            </w:r>
            <w:r>
              <w:t xml:space="preserve"> </w:t>
            </w:r>
          </w:p>
          <w:p w:rsidR="006F442D" w:rsidRDefault="004956C3">
            <w:pPr>
              <w:spacing w:after="33" w:line="259" w:lineRule="auto"/>
              <w:ind w:left="1" w:firstLine="0"/>
              <w:jc w:val="center"/>
            </w:pPr>
            <w:r>
              <w:t xml:space="preserve"> </w:t>
            </w:r>
          </w:p>
          <w:p w:rsidR="006F442D" w:rsidRDefault="004956C3">
            <w:pPr>
              <w:spacing w:after="0" w:line="259" w:lineRule="auto"/>
              <w:ind w:left="0" w:right="8" w:firstLine="0"/>
              <w:jc w:val="center"/>
            </w:pPr>
            <w:r>
              <w:rPr>
                <w:sz w:val="18"/>
              </w:rPr>
              <w:t xml:space="preserve"> </w:t>
            </w:r>
          </w:p>
        </w:tc>
      </w:tr>
      <w:tr w:rsidR="006F442D">
        <w:trPr>
          <w:trHeight w:val="310"/>
        </w:trPr>
        <w:tc>
          <w:tcPr>
            <w:tcW w:w="5579" w:type="dxa"/>
            <w:tcBorders>
              <w:top w:val="single" w:sz="4" w:space="0" w:color="000000"/>
              <w:left w:val="single" w:sz="4" w:space="0" w:color="000000"/>
              <w:bottom w:val="single" w:sz="4" w:space="0" w:color="000000"/>
              <w:right w:val="single" w:sz="4" w:space="0" w:color="000000"/>
            </w:tcBorders>
          </w:tcPr>
          <w:p w:rsidR="006F442D" w:rsidRDefault="00621860">
            <w:pPr>
              <w:spacing w:after="0" w:line="259" w:lineRule="auto"/>
              <w:ind w:left="0" w:firstLine="0"/>
            </w:pPr>
            <w:r>
              <w:rPr>
                <w:b/>
                <w:sz w:val="20"/>
              </w:rPr>
              <w:t>SPECIES IDENTIFICATION QUIZ</w:t>
            </w:r>
            <w:r w:rsidR="004956C3">
              <w:rPr>
                <w:b/>
                <w:sz w:val="20"/>
              </w:rPr>
              <w:t xml:space="preserve"> 1 per ~ class </w:t>
            </w:r>
          </w:p>
        </w:tc>
        <w:tc>
          <w:tcPr>
            <w:tcW w:w="461"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2" w:firstLine="0"/>
            </w:pPr>
            <w:r>
              <w:t xml:space="preserve">25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48" w:firstLine="0"/>
              <w:jc w:val="right"/>
            </w:pPr>
            <w:r>
              <w:t xml:space="preserve">1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0" w:firstLine="0"/>
              <w:jc w:val="right"/>
            </w:pPr>
            <w:r>
              <w:rPr>
                <w:b/>
              </w:rPr>
              <w:t xml:space="preserve">25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3" w:firstLine="0"/>
              <w:jc w:val="center"/>
            </w:pPr>
            <w:r>
              <w:rPr>
                <w:sz w:val="20"/>
              </w:rPr>
              <w:t xml:space="preserve">5.0%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10"/>
        </w:trPr>
        <w:tc>
          <w:tcPr>
            <w:tcW w:w="557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firstLine="0"/>
            </w:pPr>
            <w:r>
              <w:rPr>
                <w:b/>
                <w:sz w:val="20"/>
              </w:rPr>
              <w:t xml:space="preserve">TERM PAPER </w:t>
            </w:r>
          </w:p>
        </w:tc>
        <w:tc>
          <w:tcPr>
            <w:tcW w:w="461"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46"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0" w:firstLine="0"/>
              <w:jc w:val="right"/>
            </w:pPr>
            <w:r>
              <w:rPr>
                <w:b/>
              </w:rPr>
              <w:t xml:space="preserve">100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3" w:firstLine="0"/>
              <w:jc w:val="center"/>
            </w:pPr>
            <w:r>
              <w:rPr>
                <w:sz w:val="20"/>
              </w:rPr>
              <w:t xml:space="preserve">20.0%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10"/>
        </w:trPr>
        <w:tc>
          <w:tcPr>
            <w:tcW w:w="5579"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224" w:firstLine="0"/>
              <w:jc w:val="right"/>
            </w:pPr>
            <w:r>
              <w:rPr>
                <w:i/>
                <w:sz w:val="20"/>
              </w:rPr>
              <w:t>Outline &amp; 5 refs</w:t>
            </w:r>
            <w:r>
              <w:rPr>
                <w:sz w:val="20"/>
              </w:rPr>
              <w:t xml:space="preserve"> - </w:t>
            </w:r>
            <w:r w:rsidR="00621860">
              <w:rPr>
                <w:sz w:val="18"/>
              </w:rPr>
              <w:t>DUE Wed Sept 18</w:t>
            </w:r>
            <w:r>
              <w:rPr>
                <w:sz w:val="20"/>
              </w:rPr>
              <w:t xml:space="preserve"> </w:t>
            </w:r>
          </w:p>
        </w:tc>
        <w:tc>
          <w:tcPr>
            <w:tcW w:w="461"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47" w:firstLine="0"/>
              <w:jc w:val="center"/>
            </w:pPr>
            <w:r>
              <w:rPr>
                <w:i/>
                <w:sz w:val="18"/>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i/>
                <w:sz w:val="18"/>
              </w:rPr>
              <w:t xml:space="preserve">20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 w:firstLine="0"/>
              <w:jc w:val="center"/>
            </w:pPr>
            <w:r>
              <w:rPr>
                <w:sz w:val="20"/>
              </w:rPr>
              <w:t xml:space="preserve">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10"/>
        </w:trPr>
        <w:tc>
          <w:tcPr>
            <w:tcW w:w="5579"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224" w:firstLine="0"/>
              <w:jc w:val="right"/>
            </w:pPr>
            <w:r>
              <w:rPr>
                <w:i/>
                <w:sz w:val="20"/>
              </w:rPr>
              <w:t>Annotated Bibliography (15 refs)</w:t>
            </w:r>
            <w:r>
              <w:rPr>
                <w:sz w:val="20"/>
              </w:rPr>
              <w:t xml:space="preserve"> - </w:t>
            </w:r>
            <w:r>
              <w:rPr>
                <w:sz w:val="18"/>
              </w:rPr>
              <w:t xml:space="preserve">DUE Wed  Oct 16 </w:t>
            </w:r>
            <w:r>
              <w:rPr>
                <w:sz w:val="20"/>
              </w:rPr>
              <w:t xml:space="preserve"> </w:t>
            </w:r>
          </w:p>
        </w:tc>
        <w:tc>
          <w:tcPr>
            <w:tcW w:w="461"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47" w:firstLine="0"/>
              <w:jc w:val="center"/>
            </w:pPr>
            <w:r>
              <w:rPr>
                <w:i/>
                <w:sz w:val="18"/>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i/>
                <w:sz w:val="18"/>
              </w:rPr>
              <w:t xml:space="preserve">20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 w:firstLine="0"/>
              <w:jc w:val="center"/>
            </w:pPr>
            <w:r>
              <w:rPr>
                <w:sz w:val="20"/>
              </w:rPr>
              <w:t xml:space="preserve">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12"/>
        </w:trPr>
        <w:tc>
          <w:tcPr>
            <w:tcW w:w="5579"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224" w:firstLine="0"/>
              <w:jc w:val="right"/>
            </w:pPr>
            <w:r>
              <w:rPr>
                <w:i/>
                <w:sz w:val="20"/>
              </w:rPr>
              <w:t xml:space="preserve">Draft – </w:t>
            </w:r>
            <w:r>
              <w:rPr>
                <w:sz w:val="18"/>
              </w:rPr>
              <w:t>DUE Wed Nov 6</w:t>
            </w:r>
            <w:r>
              <w:rPr>
                <w:i/>
                <w:sz w:val="20"/>
              </w:rPr>
              <w:t xml:space="preserve"> </w:t>
            </w:r>
          </w:p>
        </w:tc>
        <w:tc>
          <w:tcPr>
            <w:tcW w:w="461"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47" w:firstLine="0"/>
              <w:jc w:val="center"/>
            </w:pPr>
            <w:r>
              <w:rPr>
                <w:i/>
                <w:sz w:val="18"/>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i/>
                <w:sz w:val="18"/>
              </w:rPr>
              <w:t xml:space="preserve">20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 w:firstLine="0"/>
              <w:jc w:val="center"/>
            </w:pPr>
            <w:r>
              <w:rPr>
                <w:sz w:val="20"/>
              </w:rPr>
              <w:t xml:space="preserve">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10"/>
        </w:trPr>
        <w:tc>
          <w:tcPr>
            <w:tcW w:w="5579"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224" w:firstLine="0"/>
              <w:jc w:val="right"/>
            </w:pPr>
            <w:r>
              <w:rPr>
                <w:i/>
                <w:sz w:val="20"/>
              </w:rPr>
              <w:t>Peer Evaluation</w:t>
            </w:r>
            <w:r>
              <w:rPr>
                <w:sz w:val="20"/>
              </w:rPr>
              <w:t xml:space="preserve"> - </w:t>
            </w:r>
            <w:r>
              <w:rPr>
                <w:sz w:val="18"/>
              </w:rPr>
              <w:t>DUE Wed Nov 20</w:t>
            </w:r>
            <w:r>
              <w:rPr>
                <w:sz w:val="20"/>
              </w:rPr>
              <w:t xml:space="preserve"> </w:t>
            </w:r>
          </w:p>
        </w:tc>
        <w:tc>
          <w:tcPr>
            <w:tcW w:w="461"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47" w:firstLine="0"/>
              <w:jc w:val="center"/>
            </w:pPr>
            <w:r>
              <w:rPr>
                <w:i/>
                <w:sz w:val="18"/>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i/>
                <w:sz w:val="18"/>
              </w:rPr>
              <w:t xml:space="preserve">15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b/>
              </w:rPr>
              <w:t xml:space="preserve">  </w:t>
            </w:r>
          </w:p>
        </w:tc>
        <w:tc>
          <w:tcPr>
            <w:tcW w:w="883"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311" w:right="317" w:firstLine="0"/>
              <w:jc w:val="both"/>
            </w:pPr>
            <w:r>
              <w:rPr>
                <w:sz w:val="20"/>
              </w:rPr>
              <w:t xml:space="preserve">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10"/>
        </w:trPr>
        <w:tc>
          <w:tcPr>
            <w:tcW w:w="5579"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224" w:firstLine="0"/>
              <w:jc w:val="right"/>
            </w:pPr>
            <w:r>
              <w:rPr>
                <w:i/>
                <w:sz w:val="20"/>
              </w:rPr>
              <w:t xml:space="preserve">Revised Term Paper – </w:t>
            </w:r>
            <w:r>
              <w:rPr>
                <w:sz w:val="18"/>
              </w:rPr>
              <w:t>DUE Fri Dec 6</w:t>
            </w:r>
            <w:r>
              <w:rPr>
                <w:i/>
                <w:sz w:val="20"/>
              </w:rPr>
              <w:t xml:space="preserve"> </w:t>
            </w:r>
          </w:p>
        </w:tc>
        <w:tc>
          <w:tcPr>
            <w:tcW w:w="461"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47" w:firstLine="0"/>
              <w:jc w:val="center"/>
            </w:pPr>
            <w:r>
              <w:rPr>
                <w:i/>
                <w:sz w:val="18"/>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i/>
                <w:sz w:val="18"/>
              </w:rPr>
              <w:t xml:space="preserve">25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6F442D" w:rsidRDefault="006F442D">
            <w:pPr>
              <w:spacing w:after="160" w:line="259" w:lineRule="auto"/>
              <w:ind w:left="0" w:firstLine="0"/>
            </w:pP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11"/>
        </w:trPr>
        <w:tc>
          <w:tcPr>
            <w:tcW w:w="557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firstLine="0"/>
            </w:pPr>
            <w:r>
              <w:rPr>
                <w:b/>
                <w:sz w:val="20"/>
              </w:rPr>
              <w:t xml:space="preserve">DISCUSSION &amp; SUMMARY Sheet </w:t>
            </w:r>
            <w:r>
              <w:rPr>
                <w:sz w:val="20"/>
              </w:rPr>
              <w:t xml:space="preserve">Class paper (pdf) </w:t>
            </w:r>
            <w:r>
              <w:rPr>
                <w:b/>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46"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48" w:firstLine="0"/>
              <w:jc w:val="right"/>
            </w:pPr>
            <w:r>
              <w:t xml:space="preserve">10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0" w:firstLine="0"/>
              <w:jc w:val="right"/>
            </w:pPr>
            <w:r>
              <w:rPr>
                <w:b/>
              </w:rPr>
              <w:t xml:space="preserve">20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3" w:firstLine="0"/>
              <w:jc w:val="center"/>
            </w:pPr>
            <w:r>
              <w:rPr>
                <w:sz w:val="20"/>
              </w:rPr>
              <w:t xml:space="preserve">4.0%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24"/>
        </w:trPr>
        <w:tc>
          <w:tcPr>
            <w:tcW w:w="5579"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6F442D" w:rsidRDefault="004956C3">
            <w:pPr>
              <w:spacing w:after="0" w:line="259" w:lineRule="auto"/>
              <w:ind w:left="0" w:firstLine="0"/>
            </w:pPr>
            <w:r>
              <w:rPr>
                <w:b/>
                <w:sz w:val="20"/>
              </w:rPr>
              <w:t xml:space="preserve">EXAM 1 </w:t>
            </w:r>
          </w:p>
        </w:tc>
        <w:tc>
          <w:tcPr>
            <w:tcW w:w="461"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firstLine="0"/>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2" w:firstLine="0"/>
            </w:pPr>
            <w: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right="50" w:firstLine="0"/>
              <w:jc w:val="right"/>
            </w:pPr>
            <w:r>
              <w:rPr>
                <w:b/>
              </w:rPr>
              <w:t xml:space="preserve">80 </w:t>
            </w:r>
          </w:p>
        </w:tc>
        <w:tc>
          <w:tcPr>
            <w:tcW w:w="883"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right="53" w:firstLine="0"/>
              <w:jc w:val="center"/>
            </w:pPr>
            <w:r>
              <w:rPr>
                <w:sz w:val="20"/>
              </w:rPr>
              <w:t xml:space="preserve">16.0% </w:t>
            </w:r>
          </w:p>
        </w:tc>
        <w:tc>
          <w:tcPr>
            <w:tcW w:w="0" w:type="auto"/>
            <w:vMerge/>
            <w:tcBorders>
              <w:top w:val="nil"/>
              <w:left w:val="single" w:sz="4" w:space="0" w:color="000000"/>
              <w:bottom w:val="single" w:sz="4" w:space="0" w:color="DEEAF6"/>
              <w:right w:val="nil"/>
            </w:tcBorders>
          </w:tcPr>
          <w:p w:rsidR="006F442D" w:rsidRDefault="006F442D">
            <w:pPr>
              <w:spacing w:after="160" w:line="259" w:lineRule="auto"/>
              <w:ind w:left="0" w:firstLine="0"/>
            </w:pPr>
          </w:p>
        </w:tc>
      </w:tr>
      <w:tr w:rsidR="006F442D">
        <w:trPr>
          <w:trHeight w:val="325"/>
        </w:trPr>
        <w:tc>
          <w:tcPr>
            <w:tcW w:w="5579"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6F442D" w:rsidRDefault="004956C3">
            <w:pPr>
              <w:spacing w:after="0" w:line="259" w:lineRule="auto"/>
              <w:ind w:left="0" w:firstLine="0"/>
            </w:pPr>
            <w:r>
              <w:rPr>
                <w:b/>
                <w:sz w:val="20"/>
              </w:rPr>
              <w:t xml:space="preserve">EXAM 2  </w:t>
            </w:r>
          </w:p>
        </w:tc>
        <w:tc>
          <w:tcPr>
            <w:tcW w:w="461"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firstLine="0"/>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2" w:firstLine="0"/>
            </w:pPr>
            <w: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right="50" w:firstLine="0"/>
              <w:jc w:val="right"/>
            </w:pPr>
            <w:r>
              <w:rPr>
                <w:b/>
              </w:rPr>
              <w:t xml:space="preserve">100 </w:t>
            </w:r>
          </w:p>
        </w:tc>
        <w:tc>
          <w:tcPr>
            <w:tcW w:w="883"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right="53" w:firstLine="0"/>
              <w:jc w:val="center"/>
            </w:pPr>
            <w:r>
              <w:rPr>
                <w:sz w:val="20"/>
              </w:rPr>
              <w:t xml:space="preserve">20.0% </w:t>
            </w:r>
          </w:p>
        </w:tc>
        <w:tc>
          <w:tcPr>
            <w:tcW w:w="721" w:type="dxa"/>
            <w:tcBorders>
              <w:top w:val="single" w:sz="4" w:space="0" w:color="DEEAF6"/>
              <w:left w:val="single" w:sz="4" w:space="0" w:color="000000"/>
              <w:bottom w:val="single" w:sz="4" w:space="0" w:color="DEEAF6"/>
              <w:right w:val="nil"/>
            </w:tcBorders>
            <w:shd w:val="clear" w:color="auto" w:fill="DEEAF6"/>
            <w:vAlign w:val="bottom"/>
          </w:tcPr>
          <w:p w:rsidR="006F442D" w:rsidRDefault="004956C3">
            <w:pPr>
              <w:spacing w:after="0" w:line="259" w:lineRule="auto"/>
              <w:ind w:left="19" w:firstLine="0"/>
            </w:pPr>
            <w:r>
              <w:rPr>
                <w:i/>
                <w:sz w:val="18"/>
              </w:rPr>
              <w:t xml:space="preserve">Exams </w:t>
            </w:r>
          </w:p>
        </w:tc>
      </w:tr>
      <w:tr w:rsidR="006F442D">
        <w:trPr>
          <w:trHeight w:val="323"/>
        </w:trPr>
        <w:tc>
          <w:tcPr>
            <w:tcW w:w="5579" w:type="dxa"/>
            <w:tcBorders>
              <w:top w:val="single" w:sz="4" w:space="0" w:color="000000"/>
              <w:left w:val="single" w:sz="4" w:space="0" w:color="000000"/>
              <w:bottom w:val="single" w:sz="4" w:space="0" w:color="000000"/>
              <w:right w:val="single" w:sz="4" w:space="0" w:color="000000"/>
            </w:tcBorders>
            <w:shd w:val="clear" w:color="auto" w:fill="DEEAF6"/>
            <w:vAlign w:val="bottom"/>
          </w:tcPr>
          <w:p w:rsidR="006F442D" w:rsidRDefault="004956C3">
            <w:pPr>
              <w:spacing w:after="0" w:line="259" w:lineRule="auto"/>
              <w:ind w:left="0" w:firstLine="0"/>
            </w:pPr>
            <w:r>
              <w:rPr>
                <w:b/>
                <w:sz w:val="20"/>
              </w:rPr>
              <w:t xml:space="preserve">EXAM 3   </w:t>
            </w:r>
            <w:r>
              <w:rPr>
                <w:sz w:val="20"/>
              </w:rPr>
              <w:t xml:space="preserve">in  </w:t>
            </w:r>
            <w:r>
              <w:rPr>
                <w:i/>
                <w:sz w:val="20"/>
              </w:rPr>
              <w:t>final exam session</w:t>
            </w:r>
            <w:r>
              <w:rPr>
                <w:sz w:val="20"/>
              </w:rPr>
              <w:t xml:space="preserve"> </w:t>
            </w:r>
          </w:p>
        </w:tc>
        <w:tc>
          <w:tcPr>
            <w:tcW w:w="461"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firstLine="0"/>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2" w:firstLine="0"/>
            </w:pPr>
            <w: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right="50" w:firstLine="0"/>
              <w:jc w:val="right"/>
            </w:pPr>
            <w:r>
              <w:rPr>
                <w:b/>
              </w:rPr>
              <w:t xml:space="preserve">150 </w:t>
            </w:r>
          </w:p>
        </w:tc>
        <w:tc>
          <w:tcPr>
            <w:tcW w:w="883" w:type="dxa"/>
            <w:tcBorders>
              <w:top w:val="single" w:sz="4" w:space="0" w:color="000000"/>
              <w:left w:val="single" w:sz="4" w:space="0" w:color="000000"/>
              <w:bottom w:val="single" w:sz="4" w:space="0" w:color="000000"/>
              <w:right w:val="single" w:sz="4" w:space="0" w:color="000000"/>
            </w:tcBorders>
            <w:shd w:val="clear" w:color="auto" w:fill="DEEAF6"/>
          </w:tcPr>
          <w:p w:rsidR="006F442D" w:rsidRDefault="004956C3">
            <w:pPr>
              <w:spacing w:after="0" w:line="259" w:lineRule="auto"/>
              <w:ind w:left="0" w:right="53" w:firstLine="0"/>
              <w:jc w:val="center"/>
            </w:pPr>
            <w:r>
              <w:rPr>
                <w:sz w:val="20"/>
              </w:rPr>
              <w:t xml:space="preserve">30.0% </w:t>
            </w:r>
          </w:p>
        </w:tc>
        <w:tc>
          <w:tcPr>
            <w:tcW w:w="721" w:type="dxa"/>
            <w:tcBorders>
              <w:top w:val="single" w:sz="4" w:space="0" w:color="DEEAF6"/>
              <w:left w:val="single" w:sz="4" w:space="0" w:color="000000"/>
              <w:bottom w:val="nil"/>
              <w:right w:val="nil"/>
            </w:tcBorders>
            <w:shd w:val="clear" w:color="auto" w:fill="DEEAF6"/>
            <w:vAlign w:val="bottom"/>
          </w:tcPr>
          <w:p w:rsidR="006F442D" w:rsidRDefault="004956C3">
            <w:pPr>
              <w:spacing w:after="0" w:line="259" w:lineRule="auto"/>
              <w:ind w:left="29" w:firstLine="0"/>
            </w:pPr>
            <w:r>
              <w:rPr>
                <w:i/>
                <w:sz w:val="18"/>
              </w:rPr>
              <w:t xml:space="preserve">66.0% </w:t>
            </w:r>
          </w:p>
        </w:tc>
      </w:tr>
      <w:tr w:rsidR="006F442D">
        <w:trPr>
          <w:trHeight w:val="311"/>
        </w:trPr>
        <w:tc>
          <w:tcPr>
            <w:tcW w:w="5579"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firstLine="0"/>
            </w:pPr>
            <w:r>
              <w:rPr>
                <w:b/>
                <w:sz w:val="20"/>
              </w:rPr>
              <w:t xml:space="preserve">PARTICIPATION </w:t>
            </w:r>
            <w:r>
              <w:rPr>
                <w:sz w:val="20"/>
              </w:rPr>
              <w:t>(questions, answers) daily, starting 8/28</w:t>
            </w:r>
            <w:r>
              <w:rPr>
                <w:b/>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firstLine="0"/>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0" w:firstLine="0"/>
              <w:jc w:val="right"/>
            </w:pPr>
            <w:r>
              <w:rPr>
                <w:b/>
              </w:rPr>
              <w:t xml:space="preserve">25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3" w:firstLine="0"/>
              <w:jc w:val="center"/>
            </w:pPr>
            <w:r>
              <w:rPr>
                <w:sz w:val="20"/>
              </w:rPr>
              <w:t xml:space="preserve">5.0% </w:t>
            </w:r>
          </w:p>
        </w:tc>
        <w:tc>
          <w:tcPr>
            <w:tcW w:w="721" w:type="dxa"/>
            <w:vMerge w:val="restart"/>
            <w:tcBorders>
              <w:top w:val="nil"/>
              <w:left w:val="single" w:sz="4" w:space="0" w:color="000000"/>
              <w:bottom w:val="nil"/>
              <w:right w:val="nil"/>
            </w:tcBorders>
          </w:tcPr>
          <w:p w:rsidR="006F442D" w:rsidRDefault="004956C3">
            <w:pPr>
              <w:spacing w:after="21" w:line="259" w:lineRule="auto"/>
              <w:ind w:left="1" w:firstLine="0"/>
              <w:jc w:val="center"/>
            </w:pPr>
            <w:r>
              <w:t xml:space="preserve"> </w:t>
            </w:r>
          </w:p>
          <w:p w:rsidR="006F442D" w:rsidRDefault="004956C3">
            <w:pPr>
              <w:spacing w:after="0" w:line="259" w:lineRule="auto"/>
              <w:ind w:left="1" w:firstLine="0"/>
              <w:jc w:val="center"/>
            </w:pPr>
            <w:r>
              <w:t xml:space="preserve"> </w:t>
            </w:r>
          </w:p>
        </w:tc>
      </w:tr>
      <w:tr w:rsidR="006F442D">
        <w:trPr>
          <w:trHeight w:val="312"/>
        </w:trPr>
        <w:tc>
          <w:tcPr>
            <w:tcW w:w="5579"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firstLine="0"/>
            </w:pPr>
            <w:r>
              <w:rPr>
                <w:sz w:val="20"/>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firstLine="0"/>
              <w:jc w:val="center"/>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t xml:space="preserve">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t xml:space="preserve">  </w:t>
            </w:r>
          </w:p>
        </w:tc>
        <w:tc>
          <w:tcPr>
            <w:tcW w:w="883" w:type="dxa"/>
            <w:tcBorders>
              <w:top w:val="single" w:sz="4" w:space="0" w:color="000000"/>
              <w:left w:val="single" w:sz="4" w:space="0" w:color="000000"/>
              <w:bottom w:val="single" w:sz="4" w:space="0" w:color="000000"/>
              <w:right w:val="single" w:sz="4" w:space="0" w:color="000000"/>
            </w:tcBorders>
            <w:vAlign w:val="bottom"/>
          </w:tcPr>
          <w:p w:rsidR="006F442D" w:rsidRDefault="004956C3">
            <w:pPr>
              <w:spacing w:after="0" w:line="259" w:lineRule="auto"/>
              <w:ind w:left="0" w:right="5" w:firstLine="0"/>
              <w:jc w:val="center"/>
            </w:pPr>
            <w:r>
              <w:rPr>
                <w:sz w:val="20"/>
              </w:rPr>
              <w:t xml:space="preserve">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r w:rsidR="006F442D">
        <w:trPr>
          <w:trHeight w:val="310"/>
        </w:trPr>
        <w:tc>
          <w:tcPr>
            <w:tcW w:w="557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224" w:firstLine="0"/>
              <w:jc w:val="right"/>
            </w:pPr>
            <w:r>
              <w:rPr>
                <w:b/>
                <w:u w:val="single" w:color="000000"/>
              </w:rPr>
              <w:t>Total Points Possible:</w:t>
            </w:r>
            <w:r>
              <w:rPr>
                <w:b/>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jc w:val="center"/>
            </w:pPr>
            <w:r>
              <w:rPr>
                <w:b/>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 w:firstLine="0"/>
            </w:pPr>
            <w:r>
              <w:rPr>
                <w:b/>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50" w:firstLine="0"/>
              <w:jc w:val="right"/>
            </w:pPr>
            <w:r>
              <w:rPr>
                <w:b/>
                <w:u w:val="single" w:color="000000"/>
              </w:rPr>
              <w:t>500</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35" w:firstLine="0"/>
            </w:pPr>
            <w:r>
              <w:rPr>
                <w:sz w:val="20"/>
              </w:rPr>
              <w:t xml:space="preserve">100.0% </w:t>
            </w:r>
          </w:p>
        </w:tc>
        <w:tc>
          <w:tcPr>
            <w:tcW w:w="0" w:type="auto"/>
            <w:vMerge/>
            <w:tcBorders>
              <w:top w:val="nil"/>
              <w:left w:val="single" w:sz="4" w:space="0" w:color="000000"/>
              <w:bottom w:val="nil"/>
              <w:right w:val="nil"/>
            </w:tcBorders>
          </w:tcPr>
          <w:p w:rsidR="006F442D" w:rsidRDefault="006F442D">
            <w:pPr>
              <w:spacing w:after="160" w:line="259" w:lineRule="auto"/>
              <w:ind w:left="0" w:firstLine="0"/>
            </w:pPr>
          </w:p>
        </w:tc>
      </w:tr>
    </w:tbl>
    <w:p w:rsidR="006F442D" w:rsidRDefault="004956C3">
      <w:pPr>
        <w:spacing w:after="103" w:line="259" w:lineRule="auto"/>
        <w:ind w:left="888" w:firstLine="0"/>
      </w:pPr>
      <w:r>
        <w:rPr>
          <w:sz w:val="18"/>
        </w:rPr>
        <w:t xml:space="preserve">There will not be any extra credit.  </w:t>
      </w:r>
    </w:p>
    <w:p w:rsidR="006F442D" w:rsidRDefault="004956C3">
      <w:pPr>
        <w:spacing w:after="0" w:line="259" w:lineRule="auto"/>
        <w:ind w:left="2119"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6F442D" w:rsidRDefault="00621860">
      <w:pPr>
        <w:ind w:left="-5"/>
      </w:pPr>
      <w:r>
        <w:rPr>
          <w:b/>
        </w:rPr>
        <w:t>SPECIES IDENTIFICATION QUIZZES</w:t>
      </w:r>
      <w:r w:rsidR="004956C3">
        <w:rPr>
          <w:b/>
        </w:rPr>
        <w:t xml:space="preserve"> (5%)</w:t>
      </w:r>
      <w:r w:rsidR="004956C3">
        <w:t xml:space="preserve">: These will be </w:t>
      </w:r>
      <w:r>
        <w:t>quizzes similar to exam format</w:t>
      </w:r>
      <w:r w:rsidR="004956C3">
        <w:t xml:space="preserve"> but low point value, to help you keep up </w:t>
      </w:r>
      <w:r>
        <w:t>with species covered as the course progresses. A study guide will be released for each exam.</w:t>
      </w:r>
      <w:r w:rsidR="004956C3">
        <w:t xml:space="preserve"> Typicall</w:t>
      </w:r>
      <w:r>
        <w:t>y these will be given at the beginning</w:t>
      </w:r>
      <w:r w:rsidR="004956C3">
        <w:t xml:space="preserve"> of each class</w:t>
      </w:r>
      <w:r>
        <w:t xml:space="preserve"> and count into the participation grade</w:t>
      </w:r>
      <w:r w:rsidR="004956C3">
        <w:t xml:space="preserve">. </w:t>
      </w:r>
    </w:p>
    <w:p w:rsidR="006F442D" w:rsidRDefault="004956C3">
      <w:pPr>
        <w:spacing w:after="0" w:line="259" w:lineRule="auto"/>
        <w:ind w:left="0" w:firstLine="0"/>
      </w:pPr>
      <w:r>
        <w:rPr>
          <w:b/>
        </w:rPr>
        <w:t xml:space="preserve"> </w:t>
      </w:r>
    </w:p>
    <w:p w:rsidR="006F442D" w:rsidRDefault="004956C3">
      <w:pPr>
        <w:spacing w:after="26"/>
        <w:ind w:left="-5"/>
      </w:pPr>
      <w:r>
        <w:rPr>
          <w:b/>
        </w:rPr>
        <w:t xml:space="preserve">TERM PAPER (20%): </w:t>
      </w:r>
      <w:r>
        <w:rPr>
          <w:i/>
        </w:rPr>
        <w:t>Detailed instructions will be provided in a handout for the Review Paper</w:t>
      </w:r>
      <w:r>
        <w:rPr>
          <w:b/>
        </w:rPr>
        <w:t xml:space="preserve">. </w:t>
      </w:r>
      <w:r>
        <w:t xml:space="preserve"> In brief, it should focus on a specific topic, such as “adaptations of </w:t>
      </w:r>
      <w:r w:rsidR="00621860">
        <w:t>food-caching for Carolina chickadees</w:t>
      </w:r>
      <w:r>
        <w:t xml:space="preserve">”.  There are FIVE deadlines associated with the term paper (see table above, and the Schedule). In </w:t>
      </w:r>
      <w:r w:rsidR="00621860">
        <w:t>sum</w:t>
      </w:r>
      <w:r>
        <w:t>, this is 20% of your semester grade. T</w:t>
      </w:r>
      <w:r w:rsidR="00621860">
        <w:t>he paper must be a minimum of 15</w:t>
      </w:r>
      <w:r>
        <w:t xml:space="preserve"> pages long,  double-spaced exclusive of any figures or list of citations. </w:t>
      </w:r>
    </w:p>
    <w:p w:rsidR="006F442D" w:rsidRDefault="004956C3">
      <w:pPr>
        <w:numPr>
          <w:ilvl w:val="0"/>
          <w:numId w:val="3"/>
        </w:numPr>
        <w:spacing w:after="26"/>
        <w:ind w:hanging="360"/>
      </w:pPr>
      <w:r>
        <w:rPr>
          <w:u w:val="single" w:color="000000"/>
        </w:rPr>
        <w:t>Outline &amp; 5 references</w:t>
      </w:r>
      <w:r>
        <w:t>:  This is to make sure you have a good topic and appropriate types of references to use. ALL references must be from the “primary literature” (i.e. original research (</w:t>
      </w:r>
      <w:r>
        <w:rPr>
          <w:i/>
        </w:rPr>
        <w:t xml:space="preserve">not </w:t>
      </w:r>
      <w:r>
        <w:t xml:space="preserve">a review) and published within the last 15 years. You may use a review paper when you </w:t>
      </w:r>
      <w:r>
        <w:lastRenderedPageBreak/>
        <w:t xml:space="preserve">write the draft, to help you summarize older knowledge. But the bulk of your paper must be your consideration of the newer literature.  Your textbook is an excellent source for ideas. </w:t>
      </w:r>
    </w:p>
    <w:p w:rsidR="006F442D" w:rsidRDefault="004956C3">
      <w:pPr>
        <w:numPr>
          <w:ilvl w:val="0"/>
          <w:numId w:val="3"/>
        </w:numPr>
        <w:spacing w:after="26"/>
        <w:ind w:hanging="360"/>
      </w:pPr>
      <w:r>
        <w:rPr>
          <w:u w:val="single" w:color="000000"/>
        </w:rPr>
        <w:t>Annotated Bibliography:</w:t>
      </w:r>
      <w:r>
        <w:t xml:space="preserve"> (15 paper references).This list is of the papers you have found (more can be added) relevant to your topic. Your annotation should be 1-4 sentences (or more) for each reference, describing the key results, with reference to your term paper topic. </w:t>
      </w:r>
    </w:p>
    <w:p w:rsidR="006F442D" w:rsidRDefault="004956C3">
      <w:pPr>
        <w:numPr>
          <w:ilvl w:val="0"/>
          <w:numId w:val="3"/>
        </w:numPr>
        <w:ind w:hanging="360"/>
      </w:pPr>
      <w:r>
        <w:rPr>
          <w:u w:val="single" w:color="000000"/>
        </w:rPr>
        <w:t>Draft</w:t>
      </w:r>
      <w:r>
        <w:t xml:space="preserve">: A specific RUBRIC will be provided. </w:t>
      </w:r>
    </w:p>
    <w:p w:rsidR="006F442D" w:rsidRDefault="004956C3">
      <w:pPr>
        <w:numPr>
          <w:ilvl w:val="0"/>
          <w:numId w:val="3"/>
        </w:numPr>
        <w:spacing w:after="26"/>
        <w:ind w:hanging="360"/>
      </w:pPr>
      <w:r>
        <w:rPr>
          <w:u w:val="single" w:color="000000"/>
        </w:rPr>
        <w:t>Peer Evaluation</w:t>
      </w:r>
      <w:r>
        <w:t xml:space="preserve">: These first drafts will be edited and reviewed by a classmate; Dr. Hews will assign this. The evaluation will be done as if you are an editor- correcting errors, looking for organizational problems (sentences, paragraphs out of place or missing) or unclear writing. If you have never done this, you will be surprised at how much easier it is to evaluate someone else’s writing, instead of yours (as you are too familiar with it). A specific rubric will be provided. Evaluators will not be assigning grades, but provide a critical reading for improvement. </w:t>
      </w:r>
    </w:p>
    <w:p w:rsidR="006F442D" w:rsidRDefault="004956C3">
      <w:pPr>
        <w:numPr>
          <w:ilvl w:val="0"/>
          <w:numId w:val="3"/>
        </w:numPr>
        <w:ind w:hanging="360"/>
      </w:pPr>
      <w:r>
        <w:rPr>
          <w:u w:val="single" w:color="000000"/>
        </w:rPr>
        <w:t>Final Version:</w:t>
      </w:r>
      <w:r>
        <w:t xml:space="preserve">  You will be graded on your ability to achieve the following:  (1) </w:t>
      </w:r>
      <w:r>
        <w:rPr>
          <w:b/>
        </w:rPr>
        <w:t>synthesize</w:t>
      </w:r>
      <w:r>
        <w:t xml:space="preserve"> the information (</w:t>
      </w:r>
      <w:r>
        <w:rPr>
          <w:b/>
        </w:rPr>
        <w:t>50%</w:t>
      </w:r>
      <w:r>
        <w:t xml:space="preserve">) , which includes making the topic interesting to the reader and providing a thorough review of the relevant literature in your own words; (2) </w:t>
      </w:r>
      <w:r>
        <w:rPr>
          <w:b/>
        </w:rPr>
        <w:t>style</w:t>
      </w:r>
      <w:r>
        <w:t xml:space="preserve"> (</w:t>
      </w:r>
      <w:r>
        <w:rPr>
          <w:b/>
        </w:rPr>
        <w:t>25%</w:t>
      </w:r>
      <w:r>
        <w:t xml:space="preserve">), which includes providing a logical flow of ideas, writing with clarity, being concise, and using appropriate terminology and (3) </w:t>
      </w:r>
      <w:r>
        <w:rPr>
          <w:b/>
        </w:rPr>
        <w:t>mechanics</w:t>
      </w:r>
      <w:r>
        <w:t xml:space="preserve"> (</w:t>
      </w:r>
      <w:r>
        <w:rPr>
          <w:b/>
        </w:rPr>
        <w:t>25%</w:t>
      </w:r>
      <w:r>
        <w:t xml:space="preserve">), including spelling (have it reviewed at the Writing Center), punctuation, grammar, sentence structure, lack of “wordiness”, and following directions, etc. A specific rubric will be provided. </w:t>
      </w:r>
      <w:r w:rsidR="00621860">
        <w:t>The writing style should be similar to the scientific articles that will be covered throughout the course.</w:t>
      </w:r>
      <w:r>
        <w:t xml:space="preserve"> </w:t>
      </w:r>
    </w:p>
    <w:p w:rsidR="006F442D" w:rsidRDefault="004956C3">
      <w:pPr>
        <w:spacing w:after="0" w:line="259" w:lineRule="auto"/>
        <w:ind w:left="720" w:firstLine="0"/>
      </w:pPr>
      <w:r>
        <w:rPr>
          <w:b/>
        </w:rPr>
        <w:t xml:space="preserve"> </w:t>
      </w:r>
    </w:p>
    <w:p w:rsidR="006F442D" w:rsidRDefault="004956C3">
      <w:pPr>
        <w:ind w:left="-5" w:right="119"/>
      </w:pPr>
      <w:r>
        <w:rPr>
          <w:b/>
        </w:rPr>
        <w:t>DISCUSSION &amp; SUMMARY SHEET for CLASS PAPERS</w:t>
      </w:r>
      <w:r>
        <w:t xml:space="preserve"> (pdfs) (</w:t>
      </w:r>
      <w:r>
        <w:rPr>
          <w:b/>
        </w:rPr>
        <w:t>4%</w:t>
      </w:r>
      <w:r>
        <w:t>). Twice in the semester (</w:t>
      </w:r>
      <w:r>
        <w:rPr>
          <w:b/>
        </w:rPr>
        <w:t>Oct 25, Nov 13</w:t>
      </w:r>
      <w:r>
        <w:t>) we will spend the entire class period discussing a paper from the primary literature (i.e. an original research paper), such as the papers that you will be reading for your term paper. The discussion paper will be posted in BlackBoard the week before the class meets. For each paper, you will have a Summary Sheet, which has a series of questions/topics that will guide you through the reading. You will use this sheet to write (or type) all key points about the paper (8 points), and you will have it completed so that you can more-easily participate in the discussion (2 pts).</w:t>
      </w:r>
      <w:r>
        <w:rPr>
          <w:b/>
        </w:rPr>
        <w:t xml:space="preserve"> </w:t>
      </w:r>
    </w:p>
    <w:p w:rsidR="006F442D" w:rsidRDefault="004956C3">
      <w:pPr>
        <w:spacing w:after="0" w:line="259" w:lineRule="auto"/>
        <w:ind w:left="0" w:firstLine="0"/>
      </w:pPr>
      <w:r>
        <w:rPr>
          <w:b/>
        </w:rPr>
        <w:t xml:space="preserve"> </w:t>
      </w:r>
    </w:p>
    <w:p w:rsidR="006F442D" w:rsidRDefault="004956C3">
      <w:pPr>
        <w:ind w:left="-5"/>
      </w:pPr>
      <w:r>
        <w:rPr>
          <w:b/>
        </w:rPr>
        <w:t>EXAMS (66%)</w:t>
      </w:r>
      <w:r>
        <w:t>: There are two during the semester (non-comprehensive) and a third that will take pla</w:t>
      </w:r>
      <w:r w:rsidR="00621860">
        <w:t>ce during the final exam period</w:t>
      </w:r>
      <w:r>
        <w:t>. Each exam covers the lecture and reading material since the previous exam. The Final Exam will include the material since Exam 2, and also will have some overall (cumulative) questions that synthesize material from the entire semester. For example, a qu</w:t>
      </w:r>
      <w:r w:rsidR="00621860">
        <w:t>estion might ask you to discuss the evolution of features that created the diapsid lineage of birds and how these features play into modern bird behavior.</w:t>
      </w:r>
      <w:r>
        <w:t xml:space="preserve"> The exams will include matching, fill-in, multiple choice, short answer, and longer essay questions. </w:t>
      </w:r>
      <w:r w:rsidR="00621860">
        <w:t>No make-up exams will be given, unless an excused illness (e.g., a Doctor’s note)</w:t>
      </w:r>
      <w:r w:rsidR="00621860">
        <w:rPr>
          <w:b/>
        </w:rPr>
        <w:t xml:space="preserve"> </w:t>
      </w:r>
      <w:r w:rsidR="00621860">
        <w:t>is provided.</w:t>
      </w:r>
    </w:p>
    <w:p w:rsidR="00621860" w:rsidRPr="00621860" w:rsidRDefault="00621860">
      <w:pPr>
        <w:ind w:left="-5"/>
      </w:pPr>
    </w:p>
    <w:p w:rsidR="006F442D" w:rsidRDefault="004956C3" w:rsidP="00621860">
      <w:pPr>
        <w:spacing w:after="168"/>
        <w:ind w:left="-15" w:firstLine="0"/>
      </w:pPr>
      <w:r>
        <w:rPr>
          <w:b/>
        </w:rPr>
        <w:t>CLASS PARTICIPATION (5%):</w:t>
      </w:r>
      <w:r>
        <w:t xml:space="preserve"> Daily points are to encourage your engagement with the material as it is being presented.  Participation includes asking relevant questions and/or answering questions that I pose to the class.  </w:t>
      </w:r>
    </w:p>
    <w:p w:rsidR="006F442D" w:rsidRDefault="004956C3">
      <w:pPr>
        <w:pStyle w:val="Heading1"/>
        <w:ind w:left="-5"/>
      </w:pPr>
      <w:r>
        <w:t>Policies on Assignment Due Dates and Academic Honesty</w:t>
      </w:r>
      <w:r>
        <w:rPr>
          <w:b w:val="0"/>
          <w:i w:val="0"/>
        </w:rPr>
        <w:t xml:space="preserve"> </w:t>
      </w:r>
    </w:p>
    <w:p w:rsidR="006F442D" w:rsidRDefault="004956C3">
      <w:pPr>
        <w:spacing w:after="43" w:line="259" w:lineRule="auto"/>
        <w:ind w:left="-29" w:right="-36" w:firstLine="0"/>
      </w:pPr>
      <w:r>
        <w:rPr>
          <w:noProof/>
        </w:rPr>
        <mc:AlternateContent>
          <mc:Choice Requires="wpg">
            <w:drawing>
              <wp:inline distT="0" distB="0" distL="0" distR="0">
                <wp:extent cx="5981065" cy="6096"/>
                <wp:effectExtent l="0" t="0" r="0" b="0"/>
                <wp:docPr id="20357" name="Group 2035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5367" name="Shape 2536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57" style="width:470.95pt;height:0.47998pt;mso-position-horizontal-relative:char;mso-position-vertical-relative:line" coordsize="59810,60">
                <v:shape id="Shape 25368"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6F442D" w:rsidRDefault="004956C3">
      <w:pPr>
        <w:ind w:left="-5"/>
      </w:pPr>
      <w:r>
        <w:t xml:space="preserve">All assignments must be turned in </w:t>
      </w:r>
      <w:r>
        <w:rPr>
          <w:b/>
        </w:rPr>
        <w:t>on time</w:t>
      </w:r>
      <w:r>
        <w:t xml:space="preserve"> on the due date. Late assignments will be docked</w:t>
      </w:r>
      <w:r>
        <w:rPr>
          <w:b/>
        </w:rPr>
        <w:t xml:space="preserve"> one full letter grade</w:t>
      </w:r>
      <w:r>
        <w:t xml:space="preserve"> for each day they are late. There are </w:t>
      </w:r>
      <w:r>
        <w:rPr>
          <w:b/>
        </w:rPr>
        <w:t>no</w:t>
      </w:r>
      <w:r>
        <w:t xml:space="preserve"> “</w:t>
      </w:r>
      <w:r>
        <w:rPr>
          <w:b/>
        </w:rPr>
        <w:t>extra credit</w:t>
      </w:r>
      <w:r>
        <w:t xml:space="preserve">” assignments.   </w:t>
      </w:r>
    </w:p>
    <w:p w:rsidR="006F442D" w:rsidRDefault="004956C3">
      <w:pPr>
        <w:spacing w:after="0" w:line="259" w:lineRule="auto"/>
        <w:ind w:left="0" w:firstLine="0"/>
      </w:pPr>
      <w:r>
        <w:t xml:space="preserve"> </w:t>
      </w:r>
    </w:p>
    <w:p w:rsidR="006F442D" w:rsidRDefault="004956C3">
      <w:pPr>
        <w:ind w:left="-5"/>
      </w:pPr>
      <w:r>
        <w:lastRenderedPageBreak/>
        <w:t xml:space="preserve">As per ISU policy, cheating and plagiarism will not be tolerated. If you are caught cheating or plagiarizing, you will receive a </w:t>
      </w:r>
      <w:r>
        <w:rPr>
          <w:b/>
        </w:rPr>
        <w:t>failing grade</w:t>
      </w:r>
      <w:r>
        <w:t xml:space="preserve"> </w:t>
      </w:r>
      <w:r>
        <w:rPr>
          <w:b/>
        </w:rPr>
        <w:t>for the assignment</w:t>
      </w:r>
      <w:r>
        <w:t xml:space="preserve"> and be reported to the university for appropriate disciplinary action. </w:t>
      </w:r>
    </w:p>
    <w:p w:rsidR="006F442D" w:rsidRDefault="004956C3" w:rsidP="00881633">
      <w:pPr>
        <w:spacing w:after="0" w:line="259" w:lineRule="auto"/>
        <w:ind w:left="0" w:firstLine="0"/>
      </w:pPr>
      <w:r>
        <w:t xml:space="preserve"> </w:t>
      </w:r>
    </w:p>
    <w:p w:rsidR="006F442D" w:rsidRDefault="004956C3">
      <w:pPr>
        <w:tabs>
          <w:tab w:val="center" w:pos="3601"/>
          <w:tab w:val="center" w:pos="4321"/>
          <w:tab w:val="center" w:pos="5041"/>
          <w:tab w:val="center" w:pos="5761"/>
          <w:tab w:val="center" w:pos="6481"/>
          <w:tab w:val="center" w:pos="7201"/>
          <w:tab w:val="center" w:pos="7922"/>
        </w:tabs>
        <w:spacing w:after="160" w:line="259" w:lineRule="auto"/>
        <w:ind w:left="-15" w:firstLine="0"/>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120396</wp:posOffset>
                </wp:positionV>
                <wp:extent cx="5030089" cy="9144"/>
                <wp:effectExtent l="0" t="0" r="0" b="0"/>
                <wp:wrapNone/>
                <wp:docPr id="19283" name="Group 19283"/>
                <wp:cNvGraphicFramePr/>
                <a:graphic xmlns:a="http://schemas.openxmlformats.org/drawingml/2006/main">
                  <a:graphicData uri="http://schemas.microsoft.com/office/word/2010/wordprocessingGroup">
                    <wpg:wgp>
                      <wpg:cNvGrpSpPr/>
                      <wpg:grpSpPr>
                        <a:xfrm>
                          <a:off x="0" y="0"/>
                          <a:ext cx="5030089" cy="9144"/>
                          <a:chOff x="0" y="0"/>
                          <a:chExt cx="5030089" cy="9144"/>
                        </a:xfrm>
                      </wpg:grpSpPr>
                      <wps:wsp>
                        <wps:cNvPr id="25369" name="Shape 25369"/>
                        <wps:cNvSpPr/>
                        <wps:spPr>
                          <a:xfrm>
                            <a:off x="0" y="0"/>
                            <a:ext cx="5030089" cy="9144"/>
                          </a:xfrm>
                          <a:custGeom>
                            <a:avLst/>
                            <a:gdLst/>
                            <a:ahLst/>
                            <a:cxnLst/>
                            <a:rect l="0" t="0" r="0" b="0"/>
                            <a:pathLst>
                              <a:path w="5030089" h="9144">
                                <a:moveTo>
                                  <a:pt x="0" y="0"/>
                                </a:moveTo>
                                <a:lnTo>
                                  <a:pt x="5030089" y="0"/>
                                </a:lnTo>
                                <a:lnTo>
                                  <a:pt x="5030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83" style="width:396.07pt;height:0.719971pt;position:absolute;z-index:31;mso-position-horizontal-relative:text;mso-position-horizontal:absolute;margin-left:0pt;mso-position-vertical-relative:text;margin-top:9.48003pt;" coordsize="50300,91">
                <v:shape id="Shape 25370" style="position:absolute;width:50300;height:91;left:0;top:0;" coordsize="5030089,9144" path="m0,0l5030089,0l5030089,9144l0,9144l0,0">
                  <v:stroke weight="0pt" endcap="flat" joinstyle="miter" miterlimit="10" on="false" color="#000000" opacity="0"/>
                  <v:fill on="true" color="#000000"/>
                </v:shape>
              </v:group>
            </w:pict>
          </mc:Fallback>
        </mc:AlternateContent>
      </w:r>
      <w:r>
        <w:rPr>
          <w:b/>
          <w:i/>
        </w:rPr>
        <w:t xml:space="preserve">UNIVERSITY POLICY STATEMENTS: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rsidR="006F442D" w:rsidRDefault="004956C3">
      <w:pPr>
        <w:spacing w:after="171"/>
        <w:ind w:left="-5"/>
      </w:pPr>
      <w:r>
        <w:rPr>
          <w:b/>
          <w:u w:val="single" w:color="000000"/>
        </w:rPr>
        <w:t>Distractions</w:t>
      </w:r>
      <w:r>
        <w:rPr>
          <w:b/>
        </w:rPr>
        <w:t>:</w:t>
      </w:r>
      <w:r>
        <w:t xml:space="preserve"> Talking, cell phone sounds, etc. are </w:t>
      </w:r>
      <w:r w:rsidR="00881633">
        <w:t>distracting and interfere with learning.</w:t>
      </w:r>
      <w:r>
        <w:t xml:space="preserve"> Be respectful of your classmates and professor; </w:t>
      </w:r>
      <w:r w:rsidR="00881633">
        <w:t>put phones away and do not talk during class.</w:t>
      </w:r>
      <w:r>
        <w:rPr>
          <w:b/>
        </w:rPr>
        <w:t xml:space="preserve"> </w:t>
      </w:r>
    </w:p>
    <w:p w:rsidR="006F442D" w:rsidRDefault="004956C3">
      <w:pPr>
        <w:spacing w:after="24" w:line="259" w:lineRule="auto"/>
        <w:ind w:left="-5"/>
      </w:pPr>
      <w:r>
        <w:rPr>
          <w:b/>
          <w:u w:val="single" w:color="000000"/>
        </w:rPr>
        <w:t>ACADEMIC INTEGRITY</w:t>
      </w:r>
      <w:r>
        <w:t xml:space="preserve"> </w:t>
      </w:r>
      <w:r>
        <w:rPr>
          <w:b/>
          <w:u w:val="single" w:color="000000"/>
        </w:rPr>
        <w:t>STATEMENT:</w:t>
      </w:r>
      <w:r>
        <w:t xml:space="preserve"> </w:t>
      </w:r>
    </w:p>
    <w:p w:rsidR="006F442D" w:rsidRDefault="004956C3">
      <w:pPr>
        <w:numPr>
          <w:ilvl w:val="0"/>
          <w:numId w:val="4"/>
        </w:numPr>
        <w:spacing w:after="38"/>
        <w:ind w:hanging="360"/>
      </w:pPr>
      <w:r>
        <w:t xml:space="preserve">Academic dishonesty undermines the bonds of trust and honesty between members of the community. It defrauds those who may eventually depend upon our knowledge and integrity.  </w:t>
      </w:r>
    </w:p>
    <w:p w:rsidR="006F442D" w:rsidRDefault="004956C3">
      <w:pPr>
        <w:numPr>
          <w:ilvl w:val="0"/>
          <w:numId w:val="4"/>
        </w:numPr>
        <w:spacing w:after="38"/>
        <w:ind w:hanging="360"/>
      </w:pPr>
      <w:r>
        <w:t xml:space="preserve">Just as I must adhere to standards of Academic Integrity, you are expected to adhere to the </w:t>
      </w:r>
      <w:r>
        <w:rPr>
          <w:i/>
        </w:rPr>
        <w:t>Code of Student Conduct</w:t>
      </w:r>
      <w:r>
        <w:t xml:space="preserve"> in the Student Handbook. This gives definitions of cheating. </w:t>
      </w:r>
      <w:hyperlink r:id="rId7">
        <w:r>
          <w:rPr>
            <w:color w:val="0563C1"/>
            <w:u w:val="single" w:color="0563C1"/>
          </w:rPr>
          <w:t>http://www.indstate.edu/sci/docs/CodeConduct.pdf</w:t>
        </w:r>
      </w:hyperlink>
      <w:hyperlink r:id="rId8">
        <w:r>
          <w:t xml:space="preserve"> </w:t>
        </w:r>
      </w:hyperlink>
    </w:p>
    <w:p w:rsidR="006F442D" w:rsidRDefault="00881633">
      <w:pPr>
        <w:numPr>
          <w:ilvl w:val="0"/>
          <w:numId w:val="4"/>
        </w:numPr>
        <w:spacing w:after="38"/>
        <w:ind w:hanging="360"/>
      </w:pPr>
      <w:r>
        <w:t>Academic dishonesty results in an automatic 0 and a letter grade of F on the assignment.</w:t>
      </w:r>
    </w:p>
    <w:p w:rsidR="006F442D" w:rsidRDefault="004956C3">
      <w:pPr>
        <w:numPr>
          <w:ilvl w:val="0"/>
          <w:numId w:val="4"/>
        </w:numPr>
        <w:ind w:hanging="360"/>
      </w:pPr>
      <w:r>
        <w:t>As per university policy, depending on the extent of the violation, I may also file the</w:t>
      </w:r>
      <w:r>
        <w:rPr>
          <w:i/>
        </w:rPr>
        <w:t xml:space="preserve"> Notification of Academic Integrity Violation</w:t>
      </w:r>
      <w:r>
        <w:t xml:space="preserve"> form, which is an informal record of the occurrence. The report may become part of a formal record if there are subsequent accusations of additional violations while at ISU. See </w:t>
      </w:r>
      <w:r>
        <w:rPr>
          <w:i/>
        </w:rPr>
        <w:t>Student Judicial Programs</w:t>
      </w:r>
      <w:r>
        <w:t xml:space="preserve"> at </w:t>
      </w:r>
      <w:hyperlink r:id="rId9">
        <w:r>
          <w:rPr>
            <w:color w:val="0563C1"/>
            <w:u w:val="single" w:color="0563C1"/>
          </w:rPr>
          <w:t>http://www1.indstate.edu/sjp/</w:t>
        </w:r>
      </w:hyperlink>
      <w:hyperlink r:id="rId10">
        <w:r>
          <w:t xml:space="preserve"> </w:t>
        </w:r>
      </w:hyperlink>
    </w:p>
    <w:p w:rsidR="006F442D" w:rsidRDefault="004956C3">
      <w:pPr>
        <w:spacing w:after="0" w:line="259" w:lineRule="auto"/>
        <w:ind w:left="360" w:firstLine="0"/>
      </w:pPr>
      <w:r>
        <w:t xml:space="preserve"> </w:t>
      </w:r>
    </w:p>
    <w:p w:rsidR="006F442D" w:rsidRDefault="004956C3">
      <w:pPr>
        <w:spacing w:after="24" w:line="259" w:lineRule="auto"/>
        <w:ind w:left="-5"/>
      </w:pPr>
      <w:r>
        <w:rPr>
          <w:b/>
          <w:u w:val="single" w:color="000000"/>
        </w:rPr>
        <w:t>LAPTOP AND ELECTRONICS STATEMENT:</w:t>
      </w:r>
      <w:r>
        <w:rPr>
          <w:b/>
        </w:rPr>
        <w:t xml:space="preserve">  </w:t>
      </w:r>
    </w:p>
    <w:p w:rsidR="006F442D" w:rsidRDefault="004956C3" w:rsidP="00881633">
      <w:pPr>
        <w:numPr>
          <w:ilvl w:val="0"/>
          <w:numId w:val="4"/>
        </w:numPr>
        <w:spacing w:after="38"/>
        <w:ind w:hanging="360"/>
      </w:pPr>
      <w:r>
        <w:t xml:space="preserve">A laptop is not required for this course. Use of your laptop is permitted, as long the use is within the bounds described in the Student Code of Conduct.  </w:t>
      </w:r>
      <w:r>
        <w:rPr>
          <w:i/>
          <w:u w:val="single" w:color="000000"/>
        </w:rPr>
        <w:t>Laptops are allowed for TAKING notes only.</w:t>
      </w:r>
      <w:r>
        <w:t xml:space="preserve"> If I receive complaints or learn that this policy is being abused, I will not allow laptop use for any student. </w:t>
      </w:r>
    </w:p>
    <w:p w:rsidR="006F442D" w:rsidRDefault="004956C3">
      <w:pPr>
        <w:spacing w:after="24" w:line="259" w:lineRule="auto"/>
        <w:ind w:left="-5"/>
      </w:pPr>
      <w:r>
        <w:rPr>
          <w:b/>
          <w:u w:val="single" w:color="000000"/>
        </w:rPr>
        <w:t>SEXUAL MISCONDUCT POLICY STATEMENT</w:t>
      </w:r>
      <w:r>
        <w:rPr>
          <w:b/>
        </w:rPr>
        <w:t xml:space="preserve">:  </w:t>
      </w:r>
    </w:p>
    <w:p w:rsidR="006F442D" w:rsidRDefault="004956C3">
      <w:pPr>
        <w:ind w:left="281"/>
      </w:pPr>
      <w:r>
        <w:t xml:space="preserve">Indiana State University fosters a campus free of sexual misconduct including sexual harassment, sexual violence, intimate partner violence, and stalking and/or any form of sex or gender discrimination.  If you disclose a potential violation of the sexual misconduct policy I will need to notify the Title IX Coordinator.  To make a report or the Title IX Coordinator, visit the Equal Opportunity and Title IX website: </w:t>
      </w:r>
      <w:hyperlink r:id="rId11">
        <w:r>
          <w:t xml:space="preserve"> </w:t>
        </w:r>
      </w:hyperlink>
      <w:hyperlink r:id="rId12">
        <w:r>
          <w:rPr>
            <w:color w:val="0563C1"/>
            <w:u w:val="single" w:color="0563C1"/>
          </w:rPr>
          <w:t>http://www.indstate.edu/equalopportunity</w:t>
        </w:r>
      </w:hyperlink>
      <w:hyperlink r:id="rId13">
        <w:r>
          <w:rPr>
            <w:color w:val="0563C1"/>
            <w:u w:val="single" w:color="0563C1"/>
          </w:rPr>
          <w:t>-</w:t>
        </w:r>
      </w:hyperlink>
      <w:hyperlink r:id="rId14">
        <w:r>
          <w:rPr>
            <w:color w:val="0563C1"/>
            <w:u w:val="single" w:color="0563C1"/>
          </w:rPr>
          <w:t>titleix/titleix</w:t>
        </w:r>
      </w:hyperlink>
      <w:hyperlink r:id="rId15">
        <w:r>
          <w:t>.</w:t>
        </w:r>
      </w:hyperlink>
      <w:r>
        <w:t xml:space="preserve"> </w:t>
      </w:r>
    </w:p>
    <w:p w:rsidR="006F442D" w:rsidRDefault="004956C3">
      <w:pPr>
        <w:spacing w:after="0" w:line="259" w:lineRule="auto"/>
        <w:ind w:left="0" w:firstLine="0"/>
      </w:pPr>
      <w:r>
        <w:t xml:space="preserve"> </w:t>
      </w:r>
    </w:p>
    <w:p w:rsidR="006F442D" w:rsidRDefault="004956C3">
      <w:pPr>
        <w:spacing w:after="34"/>
        <w:ind w:left="190"/>
      </w:pPr>
      <w:r>
        <w:t xml:space="preserve">Students who have experienced sexual misconduct are encouraged to contact confidential resources listed below (confidential means they are NOT required to report).  </w:t>
      </w:r>
    </w:p>
    <w:p w:rsidR="006F442D" w:rsidRDefault="004956C3">
      <w:pPr>
        <w:numPr>
          <w:ilvl w:val="0"/>
          <w:numId w:val="4"/>
        </w:numPr>
        <w:spacing w:after="0" w:line="259" w:lineRule="auto"/>
        <w:ind w:hanging="360"/>
      </w:pPr>
      <w:r>
        <w:t>The ISU Student Counseling Center – HMSU 7</w:t>
      </w:r>
      <w:r>
        <w:rPr>
          <w:vertAlign w:val="superscript"/>
        </w:rPr>
        <w:t>th</w:t>
      </w:r>
      <w:r>
        <w:t xml:space="preserve"> Floor; 812-237-3939; </w:t>
      </w:r>
      <w:hyperlink r:id="rId16">
        <w:r>
          <w:rPr>
            <w:color w:val="0563C1"/>
            <w:u w:val="single" w:color="0563C1"/>
          </w:rPr>
          <w:t>www.indstate.edu/cns</w:t>
        </w:r>
      </w:hyperlink>
      <w:hyperlink r:id="rId17">
        <w:r>
          <w:t xml:space="preserve"> </w:t>
        </w:r>
      </w:hyperlink>
    </w:p>
    <w:p w:rsidR="006F442D" w:rsidRDefault="004956C3">
      <w:pPr>
        <w:numPr>
          <w:ilvl w:val="0"/>
          <w:numId w:val="4"/>
        </w:numPr>
        <w:spacing w:after="38"/>
        <w:ind w:hanging="360"/>
      </w:pPr>
      <w:r>
        <w:t>The ISU Victim Advocate – Trista Gibbons; HMSU 7</w:t>
      </w:r>
      <w:r>
        <w:rPr>
          <w:vertAlign w:val="superscript"/>
        </w:rPr>
        <w:t>th</w:t>
      </w:r>
      <w:r>
        <w:t xml:space="preserve"> Floor; 812-237-3939(office); 812-230-3803 (cell); </w:t>
      </w:r>
      <w:r>
        <w:rPr>
          <w:color w:val="0563C1"/>
          <w:u w:val="single" w:color="0563C1"/>
        </w:rPr>
        <w:t>trista.gibbons@indstate.edu</w:t>
      </w:r>
      <w:r>
        <w:t xml:space="preserve"> </w:t>
      </w:r>
    </w:p>
    <w:p w:rsidR="006F442D" w:rsidRDefault="004956C3">
      <w:pPr>
        <w:numPr>
          <w:ilvl w:val="0"/>
          <w:numId w:val="4"/>
        </w:numPr>
        <w:spacing w:after="2" w:line="244" w:lineRule="auto"/>
        <w:ind w:hanging="360"/>
      </w:pPr>
      <w:r>
        <w:t>Campus Ministries -</w:t>
      </w:r>
      <w:hyperlink r:id="rId18">
        <w:r>
          <w:t xml:space="preserve"> </w:t>
        </w:r>
      </w:hyperlink>
      <w:hyperlink r:id="rId19">
        <w:r>
          <w:rPr>
            <w:color w:val="0563C1"/>
            <w:u w:val="single" w:color="0563C1"/>
          </w:rPr>
          <w:t>http://www2.indstate.edu/sao/campusinistries.htm</w:t>
        </w:r>
      </w:hyperlink>
      <w:hyperlink r:id="rId20">
        <w:r>
          <w:t>;</w:t>
        </w:r>
      </w:hyperlink>
      <w:r>
        <w:t xml:space="preserve"> United Campus Ministries; 321 N 7</w:t>
      </w:r>
      <w:r>
        <w:rPr>
          <w:vertAlign w:val="superscript"/>
        </w:rPr>
        <w:t>th</w:t>
      </w:r>
      <w:r>
        <w:t xml:space="preserve"> St., Terre Haute, IN  47807; 812-232-0186 </w:t>
      </w:r>
      <w:hyperlink r:id="rId21">
        <w:r>
          <w:rPr>
            <w:color w:val="0563C1"/>
            <w:u w:val="single" w:color="0563C1"/>
          </w:rPr>
          <w:t>www.unitedcampusministries.org</w:t>
        </w:r>
      </w:hyperlink>
      <w:hyperlink r:id="rId22">
        <w:r>
          <w:t xml:space="preserve"> </w:t>
        </w:r>
      </w:hyperlink>
      <w:r>
        <w:t xml:space="preserve">   and </w:t>
      </w:r>
      <w:r>
        <w:rPr>
          <w:color w:val="0563C1"/>
          <w:u w:val="single" w:color="0563C1"/>
        </w:rPr>
        <w:t>ucmminister2@gmail.com</w:t>
      </w:r>
      <w:r>
        <w:t xml:space="preserve"> </w:t>
      </w:r>
    </w:p>
    <w:p w:rsidR="006F442D" w:rsidRDefault="004956C3">
      <w:pPr>
        <w:spacing w:after="0" w:line="259" w:lineRule="auto"/>
        <w:ind w:left="0" w:firstLine="0"/>
      </w:pPr>
      <w:r>
        <w:t xml:space="preserve"> </w:t>
      </w:r>
    </w:p>
    <w:p w:rsidR="00881633" w:rsidRDefault="00881633">
      <w:pPr>
        <w:spacing w:after="0" w:line="259" w:lineRule="auto"/>
        <w:ind w:left="0" w:firstLine="0"/>
      </w:pPr>
    </w:p>
    <w:p w:rsidR="00881633" w:rsidRDefault="00881633">
      <w:pPr>
        <w:spacing w:after="0" w:line="259" w:lineRule="auto"/>
        <w:ind w:left="0" w:firstLine="0"/>
      </w:pPr>
    </w:p>
    <w:p w:rsidR="006F442D" w:rsidRDefault="004956C3">
      <w:pPr>
        <w:spacing w:after="0" w:line="259" w:lineRule="auto"/>
        <w:ind w:left="0" w:firstLine="0"/>
      </w:pPr>
      <w:r>
        <w:tab/>
        <w:t xml:space="preserve"> </w:t>
      </w:r>
    </w:p>
    <w:tbl>
      <w:tblPr>
        <w:tblStyle w:val="TableGrid"/>
        <w:tblW w:w="9539" w:type="dxa"/>
        <w:tblInd w:w="6" w:type="dxa"/>
        <w:tblCellMar>
          <w:top w:w="39" w:type="dxa"/>
          <w:left w:w="92" w:type="dxa"/>
          <w:right w:w="10" w:type="dxa"/>
        </w:tblCellMar>
        <w:tblLook w:val="04A0" w:firstRow="1" w:lastRow="0" w:firstColumn="1" w:lastColumn="0" w:noHBand="0" w:noVBand="1"/>
      </w:tblPr>
      <w:tblGrid>
        <w:gridCol w:w="852"/>
        <w:gridCol w:w="633"/>
        <w:gridCol w:w="417"/>
        <w:gridCol w:w="1040"/>
        <w:gridCol w:w="5371"/>
        <w:gridCol w:w="1226"/>
      </w:tblGrid>
      <w:tr w:rsidR="006F442D" w:rsidTr="00187CEE">
        <w:trPr>
          <w:trHeight w:val="358"/>
        </w:trPr>
        <w:tc>
          <w:tcPr>
            <w:tcW w:w="852" w:type="dxa"/>
            <w:tcBorders>
              <w:top w:val="single" w:sz="4" w:space="0" w:color="000000"/>
              <w:left w:val="single" w:sz="4" w:space="0" w:color="000000"/>
              <w:bottom w:val="single" w:sz="4" w:space="0" w:color="000000"/>
              <w:right w:val="single" w:sz="4" w:space="0" w:color="000000"/>
            </w:tcBorders>
            <w:shd w:val="clear" w:color="auto" w:fill="D9E1F2"/>
          </w:tcPr>
          <w:p w:rsidR="006F442D" w:rsidRDefault="004956C3">
            <w:pPr>
              <w:spacing w:after="0" w:line="259" w:lineRule="auto"/>
              <w:ind w:left="0" w:right="83" w:firstLine="0"/>
              <w:jc w:val="center"/>
            </w:pPr>
            <w:r>
              <w:t xml:space="preserve">date </w:t>
            </w:r>
          </w:p>
        </w:tc>
        <w:tc>
          <w:tcPr>
            <w:tcW w:w="633" w:type="dxa"/>
            <w:tcBorders>
              <w:top w:val="single" w:sz="4" w:space="0" w:color="000000"/>
              <w:left w:val="single" w:sz="4" w:space="0" w:color="000000"/>
              <w:bottom w:val="single" w:sz="4" w:space="0" w:color="000000"/>
              <w:right w:val="single" w:sz="4" w:space="0" w:color="000000"/>
            </w:tcBorders>
            <w:shd w:val="clear" w:color="auto" w:fill="D9E1F2"/>
          </w:tcPr>
          <w:p w:rsidR="006F442D" w:rsidRDefault="004956C3">
            <w:pPr>
              <w:spacing w:after="0" w:line="259" w:lineRule="auto"/>
              <w:ind w:left="53" w:firstLine="0"/>
            </w:pPr>
            <w:r>
              <w:t xml:space="preserve">Day </w:t>
            </w:r>
          </w:p>
        </w:tc>
        <w:tc>
          <w:tcPr>
            <w:tcW w:w="417" w:type="dxa"/>
            <w:tcBorders>
              <w:top w:val="single" w:sz="4" w:space="0" w:color="000000"/>
              <w:left w:val="single" w:sz="4" w:space="0" w:color="000000"/>
              <w:bottom w:val="single" w:sz="4" w:space="0" w:color="000000"/>
              <w:right w:val="single" w:sz="4" w:space="0" w:color="000000"/>
            </w:tcBorders>
            <w:shd w:val="clear" w:color="auto" w:fill="D9E1F2"/>
          </w:tcPr>
          <w:p w:rsidR="006F442D" w:rsidRDefault="004956C3">
            <w:pPr>
              <w:spacing w:after="0" w:line="259" w:lineRule="auto"/>
              <w:ind w:left="0" w:right="131" w:firstLine="0"/>
              <w:jc w:val="center"/>
            </w:pPr>
            <w:r>
              <w:rPr>
                <w:b/>
                <w:sz w:val="20"/>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D9E1F2"/>
          </w:tcPr>
          <w:p w:rsidR="006F442D" w:rsidRDefault="004956C3">
            <w:pPr>
              <w:spacing w:after="0" w:line="259" w:lineRule="auto"/>
              <w:ind w:left="16" w:firstLine="0"/>
            </w:pPr>
            <w:r>
              <w:rPr>
                <w:b/>
              </w:rPr>
              <w:t xml:space="preserve">chapter  </w:t>
            </w:r>
          </w:p>
        </w:tc>
        <w:tc>
          <w:tcPr>
            <w:tcW w:w="5371" w:type="dxa"/>
            <w:tcBorders>
              <w:top w:val="single" w:sz="4" w:space="0" w:color="000000"/>
              <w:left w:val="single" w:sz="4" w:space="0" w:color="000000"/>
              <w:bottom w:val="single" w:sz="4" w:space="0" w:color="000000"/>
              <w:right w:val="single" w:sz="4" w:space="0" w:color="000000"/>
            </w:tcBorders>
            <w:shd w:val="clear" w:color="auto" w:fill="D9E1F2"/>
          </w:tcPr>
          <w:p w:rsidR="006F442D" w:rsidRDefault="004956C3">
            <w:pPr>
              <w:spacing w:after="0" w:line="259" w:lineRule="auto"/>
              <w:ind w:left="0" w:right="84" w:firstLine="0"/>
              <w:jc w:val="center"/>
            </w:pPr>
            <w:r>
              <w:rPr>
                <w:b/>
                <w:sz w:val="20"/>
              </w:rPr>
              <w:t xml:space="preserve">LECTURE TOPICS </w:t>
            </w:r>
          </w:p>
        </w:tc>
        <w:tc>
          <w:tcPr>
            <w:tcW w:w="1226" w:type="dxa"/>
            <w:tcBorders>
              <w:top w:val="single" w:sz="4" w:space="0" w:color="000000"/>
              <w:left w:val="single" w:sz="4" w:space="0" w:color="000000"/>
              <w:bottom w:val="single" w:sz="4" w:space="0" w:color="000000"/>
              <w:right w:val="single" w:sz="4" w:space="0" w:color="000000"/>
            </w:tcBorders>
            <w:shd w:val="clear" w:color="auto" w:fill="D9E1F2"/>
          </w:tcPr>
          <w:p w:rsidR="006F442D" w:rsidRDefault="004956C3">
            <w:pPr>
              <w:spacing w:after="0" w:line="259" w:lineRule="auto"/>
              <w:ind w:left="0" w:right="86" w:firstLine="0"/>
              <w:jc w:val="center"/>
            </w:pPr>
            <w:r>
              <w:rPr>
                <w:b/>
                <w:sz w:val="18"/>
              </w:rPr>
              <w:t xml:space="preserve">Work  Due </w:t>
            </w:r>
            <w:r>
              <w:rPr>
                <w:sz w:val="18"/>
              </w:rPr>
              <w:t xml:space="preserve"> </w:t>
            </w:r>
            <w:r>
              <w:rPr>
                <w:b/>
                <w:sz w:val="18"/>
              </w:rPr>
              <w:t xml:space="preserve"> </w:t>
            </w:r>
          </w:p>
        </w:tc>
      </w:tr>
      <w:tr w:rsidR="006F442D" w:rsidTr="00187CEE">
        <w:trPr>
          <w:trHeight w:val="498"/>
        </w:trPr>
        <w:tc>
          <w:tcPr>
            <w:tcW w:w="852"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2" w:firstLine="0"/>
            </w:pPr>
            <w:r>
              <w:lastRenderedPageBreak/>
              <w:t xml:space="preserve">21-Aug </w:t>
            </w:r>
          </w:p>
        </w:tc>
        <w:tc>
          <w:tcPr>
            <w:tcW w:w="63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6" w:firstLine="0"/>
              <w:jc w:val="center"/>
            </w:pPr>
            <w:r>
              <w:rPr>
                <w:sz w:val="20"/>
              </w:rPr>
              <w:t xml:space="preserve">1 </w:t>
            </w:r>
          </w:p>
        </w:tc>
        <w:tc>
          <w:tcPr>
            <w:tcW w:w="1040"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6" w:firstLine="0"/>
            </w:pPr>
            <w:r>
              <w:rPr>
                <w:b/>
              </w:rPr>
              <w:t>Ch 1</w:t>
            </w:r>
            <w:r>
              <w:t xml:space="preserve">  </w:t>
            </w:r>
          </w:p>
          <w:p w:rsidR="006F442D" w:rsidRDefault="004956C3">
            <w:pPr>
              <w:spacing w:after="0" w:line="259" w:lineRule="auto"/>
              <w:ind w:left="16" w:firstLine="0"/>
            </w:pPr>
            <w:r>
              <w:rPr>
                <w:sz w:val="18"/>
              </w:rPr>
              <w:t>1.1 -1.3</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6F442D" w:rsidRDefault="004956C3" w:rsidP="00881633">
            <w:pPr>
              <w:spacing w:after="0" w:line="259" w:lineRule="auto"/>
              <w:ind w:left="16" w:firstLine="0"/>
            </w:pPr>
            <w:r>
              <w:rPr>
                <w:sz w:val="20"/>
              </w:rPr>
              <w:t xml:space="preserve">Major extant </w:t>
            </w:r>
            <w:r w:rsidR="00881633">
              <w:rPr>
                <w:sz w:val="20"/>
              </w:rPr>
              <w:t>diapsid birds</w:t>
            </w:r>
            <w:r>
              <w:rPr>
                <w:sz w:val="20"/>
              </w:rPr>
              <w:t xml:space="preserve">. </w:t>
            </w:r>
            <w:r w:rsidR="00881633">
              <w:rPr>
                <w:sz w:val="20"/>
              </w:rPr>
              <w:t>General background on birds. Will provide many visual illustrations as a warm up to the course.</w:t>
            </w:r>
            <w:r>
              <w:rPr>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4" w:firstLine="0"/>
            </w:pPr>
            <w:r>
              <w:rPr>
                <w:sz w:val="18"/>
              </w:rPr>
              <w:t xml:space="preserve">  </w:t>
            </w:r>
          </w:p>
        </w:tc>
      </w:tr>
      <w:tr w:rsidR="006F442D" w:rsidTr="00187CEE">
        <w:trPr>
          <w:trHeight w:val="499"/>
        </w:trPr>
        <w:tc>
          <w:tcPr>
            <w:tcW w:w="852"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2" w:firstLine="0"/>
            </w:pPr>
            <w:r>
              <w:t xml:space="preserve">23-Aug </w:t>
            </w:r>
          </w:p>
        </w:tc>
        <w:tc>
          <w:tcPr>
            <w:tcW w:w="63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6" w:firstLine="0"/>
              <w:jc w:val="center"/>
            </w:pPr>
            <w:r>
              <w:rPr>
                <w:sz w:val="20"/>
              </w:rPr>
              <w:t xml:space="preserve">2 </w:t>
            </w:r>
          </w:p>
        </w:tc>
        <w:tc>
          <w:tcPr>
            <w:tcW w:w="1040"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6" w:firstLine="0"/>
            </w:pPr>
            <w:r>
              <w:rPr>
                <w:b/>
              </w:rPr>
              <w:t>Ch 1</w:t>
            </w:r>
            <w:r>
              <w:t xml:space="preserve"> </w:t>
            </w:r>
          </w:p>
          <w:p w:rsidR="006F442D" w:rsidRDefault="004956C3">
            <w:pPr>
              <w:spacing w:after="0" w:line="259" w:lineRule="auto"/>
              <w:ind w:left="16" w:firstLine="0"/>
            </w:pPr>
            <w:r>
              <w:rPr>
                <w:sz w:val="18"/>
              </w:rPr>
              <w:t xml:space="preserve">1.4, 1.5 </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6F442D" w:rsidRDefault="00187CEE">
            <w:pPr>
              <w:spacing w:after="0" w:line="259" w:lineRule="auto"/>
              <w:ind w:left="16" w:firstLine="0"/>
            </w:pPr>
            <w:r>
              <w:rPr>
                <w:sz w:val="20"/>
              </w:rPr>
              <w:t>Extand diapsids continued, evolutionary features from previous era vertebrate life</w:t>
            </w:r>
            <w:r w:rsidR="004956C3">
              <w:rPr>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6F442D" w:rsidRDefault="00881633">
            <w:pPr>
              <w:spacing w:after="0" w:line="259" w:lineRule="auto"/>
              <w:ind w:left="14" w:firstLine="0"/>
            </w:pPr>
            <w:r>
              <w:rPr>
                <w:sz w:val="18"/>
              </w:rPr>
              <w:t>Quiz 1</w:t>
            </w:r>
          </w:p>
        </w:tc>
      </w:tr>
      <w:tr w:rsidR="006F442D" w:rsidTr="00187CEE">
        <w:trPr>
          <w:trHeight w:val="497"/>
        </w:trPr>
        <w:tc>
          <w:tcPr>
            <w:tcW w:w="852"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2" w:firstLine="0"/>
            </w:pPr>
            <w:r>
              <w:t xml:space="preserve">28-Aug </w:t>
            </w:r>
          </w:p>
        </w:tc>
        <w:tc>
          <w:tcPr>
            <w:tcW w:w="63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6" w:firstLine="0"/>
              <w:jc w:val="center"/>
            </w:pPr>
            <w:r>
              <w:rPr>
                <w:sz w:val="20"/>
              </w:rPr>
              <w:t xml:space="preserve">3 </w:t>
            </w:r>
          </w:p>
        </w:tc>
        <w:tc>
          <w:tcPr>
            <w:tcW w:w="1040"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6" w:firstLine="0"/>
            </w:pPr>
            <w:r>
              <w:rPr>
                <w:b/>
              </w:rPr>
              <w:t xml:space="preserve">Ch 2 </w:t>
            </w:r>
            <w:r>
              <w:t xml:space="preserve">all </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6F442D" w:rsidRDefault="00187CEE">
            <w:pPr>
              <w:spacing w:after="0" w:line="259" w:lineRule="auto"/>
              <w:ind w:left="16" w:right="91" w:firstLine="0"/>
            </w:pPr>
            <w:r>
              <w:rPr>
                <w:sz w:val="20"/>
              </w:rPr>
              <w:t>Development of wings</w:t>
            </w:r>
          </w:p>
        </w:tc>
        <w:tc>
          <w:tcPr>
            <w:tcW w:w="1226" w:type="dxa"/>
            <w:tcBorders>
              <w:top w:val="single" w:sz="4" w:space="0" w:color="000000"/>
              <w:left w:val="single" w:sz="4" w:space="0" w:color="000000"/>
              <w:bottom w:val="single" w:sz="4" w:space="0" w:color="000000"/>
              <w:right w:val="single" w:sz="4" w:space="0" w:color="000000"/>
            </w:tcBorders>
          </w:tcPr>
          <w:p w:rsidR="006F442D" w:rsidRDefault="00881633">
            <w:pPr>
              <w:spacing w:after="0" w:line="259" w:lineRule="auto"/>
              <w:ind w:left="14" w:firstLine="0"/>
            </w:pPr>
            <w:r>
              <w:rPr>
                <w:sz w:val="18"/>
              </w:rPr>
              <w:t>Quiz 2</w:t>
            </w:r>
          </w:p>
        </w:tc>
      </w:tr>
      <w:tr w:rsidR="006F442D" w:rsidTr="00187CEE">
        <w:trPr>
          <w:trHeight w:val="343"/>
        </w:trPr>
        <w:tc>
          <w:tcPr>
            <w:tcW w:w="852"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22" w:firstLine="0"/>
            </w:pPr>
            <w:r>
              <w:t xml:space="preserve">30-Aug </w:t>
            </w:r>
          </w:p>
        </w:tc>
        <w:tc>
          <w:tcPr>
            <w:tcW w:w="63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6" w:firstLine="0"/>
              <w:jc w:val="center"/>
            </w:pPr>
            <w:r>
              <w:rPr>
                <w:sz w:val="20"/>
              </w:rPr>
              <w:t xml:space="preserve">4 </w:t>
            </w:r>
          </w:p>
        </w:tc>
        <w:tc>
          <w:tcPr>
            <w:tcW w:w="1040"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6" w:firstLine="0"/>
            </w:pPr>
            <w:r>
              <w:rPr>
                <w:b/>
              </w:rPr>
              <w:t xml:space="preserve">Ch 3 </w:t>
            </w:r>
            <w:r>
              <w:t>all</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6F442D" w:rsidRDefault="00187CEE">
            <w:pPr>
              <w:spacing w:after="0" w:line="259" w:lineRule="auto"/>
              <w:ind w:left="16" w:firstLine="0"/>
            </w:pPr>
            <w:r>
              <w:rPr>
                <w:sz w:val="20"/>
              </w:rPr>
              <w:t>Wings continued; flight patterns</w:t>
            </w:r>
            <w:r w:rsidR="004956C3">
              <w:rPr>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6F442D" w:rsidRDefault="00881633">
            <w:pPr>
              <w:spacing w:after="0" w:line="259" w:lineRule="auto"/>
              <w:ind w:left="14" w:firstLine="0"/>
            </w:pPr>
            <w:r>
              <w:rPr>
                <w:sz w:val="18"/>
              </w:rPr>
              <w:t>Quiz</w:t>
            </w:r>
            <w:r w:rsidR="004956C3">
              <w:rPr>
                <w:sz w:val="18"/>
              </w:rPr>
              <w:t xml:space="preserve"> </w:t>
            </w:r>
            <w:r>
              <w:rPr>
                <w:sz w:val="18"/>
              </w:rPr>
              <w:t>3</w:t>
            </w:r>
          </w:p>
        </w:tc>
      </w:tr>
      <w:tr w:rsidR="006F442D" w:rsidTr="00187CEE">
        <w:trPr>
          <w:trHeight w:val="530"/>
        </w:trPr>
        <w:tc>
          <w:tcPr>
            <w:tcW w:w="852"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96" w:firstLine="0"/>
              <w:jc w:val="right"/>
            </w:pPr>
            <w:r>
              <w:t xml:space="preserve">4-Sep </w:t>
            </w:r>
          </w:p>
        </w:tc>
        <w:tc>
          <w:tcPr>
            <w:tcW w:w="63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6" w:firstLine="0"/>
              <w:jc w:val="center"/>
            </w:pPr>
            <w:r>
              <w:rPr>
                <w:sz w:val="20"/>
              </w:rPr>
              <w:t xml:space="preserve">5 </w:t>
            </w:r>
          </w:p>
        </w:tc>
        <w:tc>
          <w:tcPr>
            <w:tcW w:w="1040"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6" w:firstLine="0"/>
            </w:pPr>
            <w:r>
              <w:rPr>
                <w:b/>
              </w:rPr>
              <w:t xml:space="preserve">Ch 4 </w:t>
            </w:r>
            <w:r>
              <w:t xml:space="preserve">all </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6F442D" w:rsidRDefault="00187CEE">
            <w:pPr>
              <w:spacing w:after="0" w:line="259" w:lineRule="auto"/>
              <w:ind w:left="16" w:firstLine="0"/>
            </w:pPr>
            <w:r>
              <w:rPr>
                <w:sz w:val="20"/>
              </w:rPr>
              <w:t>Physiological adaptations, thermic behavior</w:t>
            </w:r>
            <w:r w:rsidR="004956C3">
              <w:rPr>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6F442D" w:rsidRDefault="00881633">
            <w:pPr>
              <w:spacing w:after="0" w:line="259" w:lineRule="auto"/>
              <w:ind w:left="14" w:firstLine="0"/>
            </w:pPr>
            <w:r>
              <w:rPr>
                <w:sz w:val="18"/>
              </w:rPr>
              <w:t>Quiz 4</w:t>
            </w:r>
          </w:p>
        </w:tc>
      </w:tr>
      <w:tr w:rsidR="006F442D" w:rsidTr="00187CEE">
        <w:trPr>
          <w:trHeight w:val="602"/>
        </w:trPr>
        <w:tc>
          <w:tcPr>
            <w:tcW w:w="852"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96" w:firstLine="0"/>
              <w:jc w:val="right"/>
            </w:pPr>
            <w:r>
              <w:t xml:space="preserve">6-Sep </w:t>
            </w:r>
          </w:p>
        </w:tc>
        <w:tc>
          <w:tcPr>
            <w:tcW w:w="63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6" w:firstLine="0"/>
              <w:jc w:val="center"/>
            </w:pPr>
            <w:r>
              <w:rPr>
                <w:sz w:val="20"/>
              </w:rPr>
              <w:t xml:space="preserve">6 </w:t>
            </w:r>
          </w:p>
        </w:tc>
        <w:tc>
          <w:tcPr>
            <w:tcW w:w="1040"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6" w:firstLine="0"/>
              <w:jc w:val="both"/>
            </w:pPr>
            <w:r>
              <w:rPr>
                <w:b/>
              </w:rPr>
              <w:t>CH 5</w:t>
            </w:r>
            <w:r>
              <w:t xml:space="preserve"> all </w:t>
            </w:r>
            <w:r>
              <w:rPr>
                <w:b/>
              </w:rPr>
              <w:t xml:space="preserve"> Ch 6 </w:t>
            </w:r>
            <w:r>
              <w:t>all</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6F442D" w:rsidRDefault="00187CEE" w:rsidP="00187CEE">
            <w:pPr>
              <w:spacing w:after="0" w:line="259" w:lineRule="auto"/>
              <w:ind w:left="16" w:firstLine="0"/>
            </w:pPr>
            <w:r>
              <w:rPr>
                <w:sz w:val="20"/>
              </w:rPr>
              <w:t>Physiological adaptations continued, respiration</w:t>
            </w:r>
            <w:r w:rsidR="004956C3">
              <w:rPr>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6F442D" w:rsidRDefault="00881633">
            <w:pPr>
              <w:spacing w:after="0" w:line="259" w:lineRule="auto"/>
              <w:ind w:left="14" w:firstLine="0"/>
            </w:pPr>
            <w:r>
              <w:rPr>
                <w:sz w:val="18"/>
              </w:rPr>
              <w:t>Quiz</w:t>
            </w:r>
            <w:r w:rsidR="004956C3">
              <w:rPr>
                <w:sz w:val="18"/>
              </w:rPr>
              <w:t xml:space="preserve"> </w:t>
            </w:r>
            <w:r>
              <w:rPr>
                <w:sz w:val="18"/>
              </w:rPr>
              <w:t>5</w:t>
            </w:r>
          </w:p>
        </w:tc>
      </w:tr>
      <w:tr w:rsidR="006F442D" w:rsidTr="00187CEE">
        <w:trPr>
          <w:trHeight w:val="278"/>
        </w:trPr>
        <w:tc>
          <w:tcPr>
            <w:tcW w:w="852"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41" w:firstLine="0"/>
            </w:pPr>
            <w:r>
              <w:t xml:space="preserve">11-Sep </w:t>
            </w:r>
          </w:p>
        </w:tc>
        <w:tc>
          <w:tcPr>
            <w:tcW w:w="633"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6F442D" w:rsidRDefault="004956C3">
            <w:pPr>
              <w:spacing w:after="0" w:line="259" w:lineRule="auto"/>
              <w:ind w:left="0" w:right="86" w:firstLine="0"/>
              <w:jc w:val="center"/>
            </w:pPr>
            <w:r>
              <w:rPr>
                <w:sz w:val="20"/>
              </w:rPr>
              <w:t xml:space="preserve">7 </w:t>
            </w:r>
          </w:p>
        </w:tc>
        <w:tc>
          <w:tcPr>
            <w:tcW w:w="1040" w:type="dxa"/>
            <w:tcBorders>
              <w:top w:val="single" w:sz="4" w:space="0" w:color="000000"/>
              <w:left w:val="single" w:sz="4" w:space="0" w:color="000000"/>
              <w:bottom w:val="single" w:sz="4" w:space="0" w:color="000000"/>
              <w:right w:val="single" w:sz="4" w:space="0" w:color="000000"/>
            </w:tcBorders>
          </w:tcPr>
          <w:p w:rsidR="006F442D" w:rsidRPr="00187CEE" w:rsidRDefault="004956C3">
            <w:pPr>
              <w:spacing w:after="0" w:line="259" w:lineRule="auto"/>
              <w:ind w:left="16" w:firstLine="0"/>
            </w:pPr>
            <w:r>
              <w:rPr>
                <w:b/>
              </w:rPr>
              <w:t xml:space="preserve">Ch 7 </w:t>
            </w:r>
            <w:r>
              <w:t xml:space="preserve">all </w:t>
            </w:r>
            <w:r>
              <w:rPr>
                <w:b/>
              </w:rPr>
              <w:t xml:space="preserve"> </w:t>
            </w:r>
            <w:r w:rsidR="00187CEE">
              <w:t>(txt) Fieldguide</w:t>
            </w:r>
          </w:p>
        </w:tc>
        <w:tc>
          <w:tcPr>
            <w:tcW w:w="5371" w:type="dxa"/>
            <w:tcBorders>
              <w:top w:val="single" w:sz="4" w:space="0" w:color="000000"/>
              <w:left w:val="single" w:sz="4" w:space="0" w:color="000000"/>
              <w:bottom w:val="single" w:sz="4" w:space="0" w:color="000000"/>
              <w:right w:val="single" w:sz="4" w:space="0" w:color="000000"/>
            </w:tcBorders>
          </w:tcPr>
          <w:p w:rsidR="006F442D" w:rsidRPr="00187CEE" w:rsidRDefault="00187CEE">
            <w:pPr>
              <w:spacing w:after="0" w:line="259" w:lineRule="auto"/>
              <w:ind w:left="16" w:firstLine="0"/>
            </w:pPr>
            <w:r>
              <w:rPr>
                <w:i/>
                <w:sz w:val="20"/>
              </w:rPr>
              <w:t xml:space="preserve">Passeriformes: </w:t>
            </w:r>
            <w:r>
              <w:rPr>
                <w:sz w:val="20"/>
              </w:rPr>
              <w:t>songbird overview</w:t>
            </w:r>
          </w:p>
        </w:tc>
        <w:tc>
          <w:tcPr>
            <w:tcW w:w="1226" w:type="dxa"/>
            <w:tcBorders>
              <w:top w:val="single" w:sz="4" w:space="0" w:color="000000"/>
              <w:left w:val="single" w:sz="4" w:space="0" w:color="000000"/>
              <w:bottom w:val="single" w:sz="4" w:space="0" w:color="000000"/>
              <w:right w:val="single" w:sz="4" w:space="0" w:color="000000"/>
            </w:tcBorders>
          </w:tcPr>
          <w:p w:rsidR="006F442D" w:rsidRDefault="00881633">
            <w:pPr>
              <w:spacing w:after="0" w:line="259" w:lineRule="auto"/>
              <w:ind w:left="14" w:firstLine="0"/>
            </w:pPr>
            <w:r>
              <w:rPr>
                <w:sz w:val="18"/>
              </w:rPr>
              <w:t>Quiz 6</w:t>
            </w:r>
          </w:p>
        </w:tc>
      </w:tr>
      <w:tr w:rsidR="00187CEE" w:rsidTr="00187CEE">
        <w:trPr>
          <w:trHeight w:val="380"/>
        </w:trPr>
        <w:tc>
          <w:tcPr>
            <w:tcW w:w="852"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41" w:firstLine="0"/>
            </w:pPr>
            <w:r>
              <w:t xml:space="preserve">13-Sep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86" w:firstLine="0"/>
              <w:jc w:val="center"/>
            </w:pPr>
            <w:r>
              <w:rPr>
                <w:sz w:val="20"/>
              </w:rPr>
              <w:t xml:space="preserve">8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b/>
              </w:rPr>
              <w:t>Ch</w:t>
            </w:r>
            <w:r>
              <w:t xml:space="preserve"> </w:t>
            </w:r>
            <w:r>
              <w:rPr>
                <w:b/>
              </w:rPr>
              <w:t>8</w:t>
            </w:r>
            <w:r>
              <w:t xml:space="preserve"> all (txt), Fieldguide</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187CEE" w:rsidRPr="00187CEE" w:rsidRDefault="00187CEE" w:rsidP="00187CEE">
            <w:pPr>
              <w:spacing w:after="0" w:line="259" w:lineRule="auto"/>
              <w:ind w:left="16" w:firstLine="0"/>
            </w:pPr>
            <w:r>
              <w:rPr>
                <w:i/>
                <w:sz w:val="20"/>
              </w:rPr>
              <w:t xml:space="preserve">Passeriformes: </w:t>
            </w:r>
            <w:r>
              <w:rPr>
                <w:sz w:val="20"/>
              </w:rPr>
              <w:t>songbird overview</w:t>
            </w:r>
          </w:p>
        </w:tc>
        <w:tc>
          <w:tcPr>
            <w:tcW w:w="1226"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18"/>
              </w:rPr>
              <w:t>Quiz 7</w:t>
            </w:r>
          </w:p>
        </w:tc>
      </w:tr>
      <w:tr w:rsidR="00187CEE" w:rsidTr="00187CEE">
        <w:trPr>
          <w:trHeight w:val="457"/>
        </w:trPr>
        <w:tc>
          <w:tcPr>
            <w:tcW w:w="852" w:type="dxa"/>
            <w:tcBorders>
              <w:top w:val="single" w:sz="4" w:space="0" w:color="000000"/>
              <w:left w:val="single" w:sz="4" w:space="0" w:color="000000"/>
              <w:bottom w:val="single" w:sz="4" w:space="0" w:color="000000"/>
              <w:right w:val="single" w:sz="4" w:space="0" w:color="000000"/>
            </w:tcBorders>
            <w:shd w:val="clear" w:color="auto" w:fill="E2EFDA"/>
          </w:tcPr>
          <w:p w:rsidR="00187CEE" w:rsidRDefault="00187CEE" w:rsidP="00187CEE">
            <w:pPr>
              <w:spacing w:after="0" w:line="259" w:lineRule="auto"/>
              <w:ind w:left="41" w:firstLine="0"/>
            </w:pPr>
            <w:r>
              <w:t xml:space="preserve">18-Sep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86" w:firstLine="0"/>
              <w:jc w:val="center"/>
            </w:pPr>
            <w:r>
              <w:rPr>
                <w:sz w:val="20"/>
              </w:rPr>
              <w:t xml:space="preserve">9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b/>
              </w:rPr>
              <w:t xml:space="preserve">Ch 9 </w:t>
            </w:r>
            <w:r>
              <w:t xml:space="preserve">all (txt), Fieldguide  </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sz w:val="20"/>
              </w:rPr>
              <w:t>Predatory birds</w:t>
            </w:r>
          </w:p>
        </w:tc>
        <w:tc>
          <w:tcPr>
            <w:tcW w:w="1226" w:type="dxa"/>
            <w:tcBorders>
              <w:top w:val="single" w:sz="4" w:space="0" w:color="000000"/>
              <w:left w:val="single" w:sz="4" w:space="0" w:color="000000"/>
              <w:bottom w:val="single" w:sz="4" w:space="0" w:color="000000"/>
              <w:right w:val="single" w:sz="4" w:space="0" w:color="000000"/>
            </w:tcBorders>
            <w:shd w:val="clear" w:color="auto" w:fill="E2EFD9"/>
          </w:tcPr>
          <w:p w:rsidR="00187CEE" w:rsidRDefault="00187CEE" w:rsidP="00187CEE">
            <w:pPr>
              <w:spacing w:after="0" w:line="259" w:lineRule="auto"/>
              <w:ind w:left="14" w:firstLine="0"/>
            </w:pPr>
            <w:r>
              <w:rPr>
                <w:sz w:val="18"/>
              </w:rPr>
              <w:t>KCQ -</w:t>
            </w:r>
            <w:r>
              <w:rPr>
                <w:b/>
                <w:sz w:val="18"/>
              </w:rPr>
              <w:t xml:space="preserve"> Paper Topic Outline</w:t>
            </w:r>
            <w:r>
              <w:rPr>
                <w:sz w:val="18"/>
              </w:rPr>
              <w:t xml:space="preserve"> </w:t>
            </w:r>
          </w:p>
        </w:tc>
      </w:tr>
      <w:tr w:rsidR="00187CEE" w:rsidTr="00187CEE">
        <w:trPr>
          <w:trHeight w:val="316"/>
        </w:trPr>
        <w:tc>
          <w:tcPr>
            <w:tcW w:w="852"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41" w:firstLine="0"/>
            </w:pPr>
            <w:r>
              <w:t xml:space="preserve">20-Sep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20"/>
              </w:rPr>
              <w:t xml:space="preserve">10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b/>
              </w:rPr>
              <w:t xml:space="preserve">Pdf </w:t>
            </w:r>
          </w:p>
        </w:tc>
        <w:tc>
          <w:tcPr>
            <w:tcW w:w="5371"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sz w:val="20"/>
              </w:rPr>
              <w:t xml:space="preserve">Asymmetrical owls: high sensory hearing  </w:t>
            </w:r>
          </w:p>
        </w:tc>
        <w:tc>
          <w:tcPr>
            <w:tcW w:w="1226"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18"/>
              </w:rPr>
              <w:t>Quiz 8</w:t>
            </w:r>
          </w:p>
        </w:tc>
      </w:tr>
      <w:tr w:rsidR="00187CEE" w:rsidTr="00187CEE">
        <w:trPr>
          <w:trHeight w:val="324"/>
        </w:trPr>
        <w:tc>
          <w:tcPr>
            <w:tcW w:w="852"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41" w:firstLine="0"/>
            </w:pPr>
            <w:r>
              <w:t xml:space="preserve">25-Sep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20"/>
              </w:rPr>
              <w:t xml:space="preserve">11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b/>
              </w:rPr>
              <w:t xml:space="preserve">Ch11  “ </w:t>
            </w:r>
          </w:p>
        </w:tc>
        <w:tc>
          <w:tcPr>
            <w:tcW w:w="5371"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sz w:val="20"/>
              </w:rPr>
              <w:t>First scientific article discussion</w:t>
            </w:r>
          </w:p>
        </w:tc>
        <w:tc>
          <w:tcPr>
            <w:tcW w:w="1226"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18"/>
              </w:rPr>
              <w:t xml:space="preserve">Quiz 9 </w:t>
            </w:r>
          </w:p>
        </w:tc>
      </w:tr>
      <w:tr w:rsidR="00187CEE" w:rsidTr="00187CEE">
        <w:trPr>
          <w:trHeight w:val="524"/>
        </w:trPr>
        <w:tc>
          <w:tcPr>
            <w:tcW w:w="852"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41" w:firstLine="0"/>
            </w:pPr>
            <w:r>
              <w:t xml:space="preserve">27-Sep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20"/>
              </w:rPr>
              <w:t xml:space="preserve">12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b/>
              </w:rPr>
              <w:t xml:space="preserve">Ch12 “ </w:t>
            </w:r>
          </w:p>
        </w:tc>
        <w:tc>
          <w:tcPr>
            <w:tcW w:w="5371"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sz w:val="20"/>
              </w:rPr>
              <w:t xml:space="preserve">Course review </w:t>
            </w:r>
          </w:p>
        </w:tc>
        <w:tc>
          <w:tcPr>
            <w:tcW w:w="1226"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18"/>
              </w:rPr>
              <w:t xml:space="preserve">Quiz 10 </w:t>
            </w:r>
          </w:p>
        </w:tc>
      </w:tr>
      <w:tr w:rsidR="00187CEE" w:rsidTr="00187CEE">
        <w:trPr>
          <w:trHeight w:val="331"/>
        </w:trPr>
        <w:tc>
          <w:tcPr>
            <w:tcW w:w="852" w:type="dxa"/>
            <w:tcBorders>
              <w:top w:val="single" w:sz="4" w:space="0" w:color="000000"/>
              <w:left w:val="single" w:sz="4" w:space="0" w:color="000000"/>
              <w:bottom w:val="single" w:sz="4" w:space="0" w:color="000000"/>
              <w:right w:val="single" w:sz="4" w:space="0" w:color="000000"/>
            </w:tcBorders>
            <w:shd w:val="clear" w:color="auto" w:fill="F8CBAD"/>
          </w:tcPr>
          <w:p w:rsidR="00187CEE" w:rsidRDefault="00187CEE" w:rsidP="00187CEE">
            <w:pPr>
              <w:spacing w:after="0" w:line="259" w:lineRule="auto"/>
              <w:ind w:left="0" w:right="97" w:firstLine="0"/>
              <w:jc w:val="right"/>
            </w:pPr>
            <w:r>
              <w:t xml:space="preserve">2-Oct </w:t>
            </w:r>
          </w:p>
        </w:tc>
        <w:tc>
          <w:tcPr>
            <w:tcW w:w="633" w:type="dxa"/>
            <w:tcBorders>
              <w:top w:val="single" w:sz="4" w:space="0" w:color="000000"/>
              <w:left w:val="single" w:sz="4" w:space="0" w:color="000000"/>
              <w:bottom w:val="single" w:sz="4" w:space="0" w:color="000000"/>
              <w:right w:val="single" w:sz="4" w:space="0" w:color="000000"/>
            </w:tcBorders>
            <w:shd w:val="clear" w:color="auto" w:fill="F8CBAD"/>
          </w:tcPr>
          <w:p w:rsidR="00187CEE" w:rsidRDefault="00187CEE" w:rsidP="00187CEE">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shd w:val="clear" w:color="auto" w:fill="F8CBAD"/>
          </w:tcPr>
          <w:p w:rsidR="00187CEE" w:rsidRDefault="00187CEE" w:rsidP="00187CEE">
            <w:pPr>
              <w:spacing w:after="0" w:line="259" w:lineRule="auto"/>
              <w:ind w:left="14" w:firstLine="0"/>
            </w:pPr>
            <w:r>
              <w:rPr>
                <w:sz w:val="20"/>
              </w:rPr>
              <w:t xml:space="preserve">13 </w:t>
            </w:r>
          </w:p>
        </w:tc>
        <w:tc>
          <w:tcPr>
            <w:tcW w:w="1040" w:type="dxa"/>
            <w:tcBorders>
              <w:top w:val="single" w:sz="4" w:space="0" w:color="000000"/>
              <w:left w:val="single" w:sz="4" w:space="0" w:color="000000"/>
              <w:bottom w:val="single" w:sz="4" w:space="0" w:color="000000"/>
              <w:right w:val="single" w:sz="4" w:space="0" w:color="000000"/>
            </w:tcBorders>
            <w:shd w:val="clear" w:color="auto" w:fill="F8CBAD"/>
            <w:vAlign w:val="bottom"/>
          </w:tcPr>
          <w:p w:rsidR="00187CEE" w:rsidRDefault="00187CEE" w:rsidP="00187CEE">
            <w:pPr>
              <w:spacing w:after="0" w:line="259" w:lineRule="auto"/>
              <w:ind w:left="16" w:firstLine="0"/>
            </w:pPr>
            <w:r>
              <w:rPr>
                <w:b/>
              </w:rPr>
              <w:t xml:space="preserve">  </w:t>
            </w:r>
          </w:p>
          <w:p w:rsidR="00187CEE" w:rsidRDefault="00187CEE" w:rsidP="00187CEE">
            <w:pPr>
              <w:spacing w:after="0" w:line="259" w:lineRule="auto"/>
              <w:ind w:left="16" w:firstLine="0"/>
            </w:pPr>
            <w:r>
              <w:rPr>
                <w:b/>
              </w:rPr>
              <w:t xml:space="preserve"> </w:t>
            </w:r>
          </w:p>
        </w:tc>
        <w:tc>
          <w:tcPr>
            <w:tcW w:w="5371" w:type="dxa"/>
            <w:tcBorders>
              <w:top w:val="single" w:sz="4" w:space="0" w:color="000000"/>
              <w:left w:val="single" w:sz="4" w:space="0" w:color="000000"/>
              <w:bottom w:val="single" w:sz="4" w:space="0" w:color="000000"/>
              <w:right w:val="single" w:sz="4" w:space="0" w:color="000000"/>
            </w:tcBorders>
            <w:shd w:val="clear" w:color="auto" w:fill="F8CBAD"/>
          </w:tcPr>
          <w:p w:rsidR="00187CEE" w:rsidRDefault="00187CEE" w:rsidP="00187CEE">
            <w:pPr>
              <w:spacing w:after="0" w:line="259" w:lineRule="auto"/>
              <w:ind w:left="16" w:firstLine="0"/>
            </w:pPr>
            <w:r>
              <w:rPr>
                <w:b/>
                <w:sz w:val="20"/>
              </w:rPr>
              <w:t xml:space="preserve">EXAM 1 </w:t>
            </w:r>
          </w:p>
        </w:tc>
        <w:tc>
          <w:tcPr>
            <w:tcW w:w="1226" w:type="dxa"/>
            <w:tcBorders>
              <w:top w:val="single" w:sz="4" w:space="0" w:color="000000"/>
              <w:left w:val="single" w:sz="4" w:space="0" w:color="000000"/>
              <w:bottom w:val="single" w:sz="4" w:space="0" w:color="000000"/>
              <w:right w:val="single" w:sz="4" w:space="0" w:color="000000"/>
            </w:tcBorders>
            <w:shd w:val="clear" w:color="auto" w:fill="F8CBAD"/>
          </w:tcPr>
          <w:p w:rsidR="00187CEE" w:rsidRDefault="00187CEE" w:rsidP="00187CEE">
            <w:pPr>
              <w:spacing w:after="0" w:line="259" w:lineRule="auto"/>
              <w:ind w:left="14" w:firstLine="0"/>
            </w:pPr>
            <w:r>
              <w:rPr>
                <w:sz w:val="18"/>
              </w:rPr>
              <w:t xml:space="preserve">  </w:t>
            </w:r>
          </w:p>
        </w:tc>
      </w:tr>
      <w:tr w:rsidR="00187CEE" w:rsidTr="00187CEE">
        <w:trPr>
          <w:trHeight w:val="289"/>
        </w:trPr>
        <w:tc>
          <w:tcPr>
            <w:tcW w:w="852"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97" w:firstLine="0"/>
              <w:jc w:val="right"/>
            </w:pPr>
            <w:r>
              <w:t xml:space="preserve">4-Oct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86" w:firstLine="0"/>
              <w:jc w:val="center"/>
            </w:pPr>
            <w:r>
              <w:rPr>
                <w:sz w:val="20"/>
              </w:rPr>
              <w:t xml:space="preserve">x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160" w:line="259" w:lineRule="auto"/>
              <w:ind w:left="0" w:firstLine="0"/>
            </w:pPr>
          </w:p>
        </w:tc>
        <w:tc>
          <w:tcPr>
            <w:tcW w:w="5371"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i/>
                <w:sz w:val="20"/>
              </w:rPr>
              <w:t xml:space="preserve">FALL BREAK - no classes </w:t>
            </w:r>
          </w:p>
        </w:tc>
        <w:tc>
          <w:tcPr>
            <w:tcW w:w="1226"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18"/>
              </w:rPr>
              <w:t xml:space="preserve">X </w:t>
            </w:r>
          </w:p>
        </w:tc>
      </w:tr>
      <w:tr w:rsidR="00187CEE" w:rsidTr="00187CEE">
        <w:trPr>
          <w:trHeight w:val="619"/>
        </w:trPr>
        <w:tc>
          <w:tcPr>
            <w:tcW w:w="852"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97" w:firstLine="0"/>
              <w:jc w:val="right"/>
            </w:pPr>
            <w:r>
              <w:t xml:space="preserve">9-Oct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20"/>
              </w:rPr>
              <w:t xml:space="preserve">14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b/>
              </w:rPr>
              <w:t xml:space="preserve">Ch 13  Ch 14 </w:t>
            </w:r>
            <w:r>
              <w:t xml:space="preserve"> </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sz w:val="20"/>
              </w:rPr>
              <w:t>Reproductive development, parental care</w:t>
            </w:r>
          </w:p>
        </w:tc>
        <w:tc>
          <w:tcPr>
            <w:tcW w:w="1226"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18"/>
              </w:rPr>
              <w:t xml:space="preserve">Quiz 11 </w:t>
            </w:r>
          </w:p>
        </w:tc>
      </w:tr>
      <w:tr w:rsidR="00187CEE" w:rsidTr="00187CEE">
        <w:trPr>
          <w:trHeight w:val="354"/>
        </w:trPr>
        <w:tc>
          <w:tcPr>
            <w:tcW w:w="852"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55" w:firstLine="0"/>
            </w:pPr>
            <w:r>
              <w:t xml:space="preserve">11-Oct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20"/>
              </w:rPr>
              <w:t xml:space="preserve">15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b/>
              </w:rPr>
              <w:t xml:space="preserve">Ch 15 </w:t>
            </w:r>
          </w:p>
        </w:tc>
        <w:tc>
          <w:tcPr>
            <w:tcW w:w="5371"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sz w:val="20"/>
              </w:rPr>
              <w:t xml:space="preserve">Siblicide and fledging the nest </w:t>
            </w:r>
          </w:p>
        </w:tc>
        <w:tc>
          <w:tcPr>
            <w:tcW w:w="1226"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18"/>
              </w:rPr>
              <w:t xml:space="preserve">Quiz 12 </w:t>
            </w:r>
          </w:p>
        </w:tc>
      </w:tr>
      <w:tr w:rsidR="00187CEE" w:rsidTr="00187CEE">
        <w:trPr>
          <w:trHeight w:val="502"/>
        </w:trPr>
        <w:tc>
          <w:tcPr>
            <w:tcW w:w="852" w:type="dxa"/>
            <w:tcBorders>
              <w:top w:val="single" w:sz="4" w:space="0" w:color="000000"/>
              <w:left w:val="single" w:sz="4" w:space="0" w:color="000000"/>
              <w:bottom w:val="single" w:sz="4" w:space="0" w:color="000000"/>
              <w:right w:val="single" w:sz="4" w:space="0" w:color="000000"/>
            </w:tcBorders>
            <w:shd w:val="clear" w:color="auto" w:fill="E2EFDA"/>
          </w:tcPr>
          <w:p w:rsidR="00187CEE" w:rsidRDefault="00187CEE" w:rsidP="00187CEE">
            <w:pPr>
              <w:spacing w:after="0" w:line="259" w:lineRule="auto"/>
              <w:ind w:left="50" w:firstLine="0"/>
            </w:pPr>
            <w:r>
              <w:rPr>
                <w:b/>
              </w:rPr>
              <w:t xml:space="preserve">16-Oct </w:t>
            </w:r>
          </w:p>
        </w:tc>
        <w:tc>
          <w:tcPr>
            <w:tcW w:w="633"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4" w:firstLine="0"/>
            </w:pPr>
            <w:r>
              <w:rPr>
                <w:sz w:val="20"/>
              </w:rPr>
              <w:t xml:space="preserve">16 </w:t>
            </w:r>
          </w:p>
        </w:tc>
        <w:tc>
          <w:tcPr>
            <w:tcW w:w="1040"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b/>
              </w:rPr>
              <w:t xml:space="preserve">Ch 16 </w:t>
            </w:r>
            <w:r>
              <w:t xml:space="preserve">  </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187CEE" w:rsidRDefault="00187CEE" w:rsidP="00187CEE">
            <w:pPr>
              <w:spacing w:after="0" w:line="259" w:lineRule="auto"/>
              <w:ind w:left="16" w:firstLine="0"/>
            </w:pPr>
            <w:r>
              <w:rPr>
                <w:sz w:val="20"/>
              </w:rPr>
              <w:t>Birds of Paradise</w:t>
            </w:r>
            <w:r w:rsidR="00863098">
              <w:rPr>
                <w:sz w:val="20"/>
              </w:rPr>
              <w:t>; Foraging, food-caching, hibernation</w:t>
            </w:r>
            <w:r>
              <w:rPr>
                <w:sz w:val="20"/>
              </w:rPr>
              <w:t xml:space="preserve"> </w:t>
            </w:r>
          </w:p>
        </w:tc>
        <w:tc>
          <w:tcPr>
            <w:tcW w:w="1226" w:type="dxa"/>
            <w:tcBorders>
              <w:top w:val="single" w:sz="4" w:space="0" w:color="000000"/>
              <w:left w:val="single" w:sz="4" w:space="0" w:color="000000"/>
              <w:bottom w:val="single" w:sz="4" w:space="0" w:color="000000"/>
              <w:right w:val="single" w:sz="4" w:space="0" w:color="000000"/>
            </w:tcBorders>
            <w:shd w:val="clear" w:color="auto" w:fill="E2EFDA"/>
          </w:tcPr>
          <w:p w:rsidR="00187CEE" w:rsidRDefault="00187CEE" w:rsidP="00187CEE">
            <w:pPr>
              <w:spacing w:after="0" w:line="259" w:lineRule="auto"/>
              <w:ind w:left="14" w:firstLine="0"/>
            </w:pPr>
            <w:r>
              <w:rPr>
                <w:sz w:val="18"/>
              </w:rPr>
              <w:t xml:space="preserve">Quiz 13; </w:t>
            </w:r>
            <w:r>
              <w:rPr>
                <w:b/>
                <w:sz w:val="18"/>
              </w:rPr>
              <w:t>Paper Lit Review</w:t>
            </w:r>
            <w:r>
              <w:rPr>
                <w:sz w:val="18"/>
              </w:rPr>
              <w:t xml:space="preserve"> </w:t>
            </w:r>
          </w:p>
        </w:tc>
      </w:tr>
      <w:tr w:rsidR="00863098" w:rsidTr="00187CEE">
        <w:trPr>
          <w:trHeight w:val="498"/>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55" w:firstLine="0"/>
            </w:pPr>
            <w:r>
              <w:t xml:space="preserve">18-Oct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17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17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Foraging, food-caching, hibernation continued</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14 </w:t>
            </w:r>
          </w:p>
        </w:tc>
      </w:tr>
      <w:tr w:rsidR="00863098" w:rsidTr="00187CEE">
        <w:trPr>
          <w:trHeight w:val="317"/>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55" w:firstLine="0"/>
            </w:pPr>
            <w:r>
              <w:t xml:space="preserve">23-Oct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18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18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i/>
                <w:sz w:val="20"/>
              </w:rPr>
              <w:t>Paper Discussion 1 -</w:t>
            </w:r>
            <w:r>
              <w:rPr>
                <w:i/>
                <w:sz w:val="20"/>
              </w:rPr>
              <w:t xml:space="preserve"> (student lead- assigned)</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15 </w:t>
            </w:r>
          </w:p>
        </w:tc>
      </w:tr>
      <w:tr w:rsidR="00863098" w:rsidTr="00187CEE">
        <w:trPr>
          <w:trHeight w:val="306"/>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55" w:firstLine="0"/>
            </w:pPr>
            <w:r>
              <w:t xml:space="preserve">25-Oct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29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5" w:firstLine="0"/>
              <w:jc w:val="center"/>
            </w:pPr>
            <w:r>
              <w:rPr>
                <w:b/>
                <w:i/>
                <w:sz w:val="20"/>
              </w:rPr>
              <w:t xml:space="preserve">PDF  </w:t>
            </w:r>
          </w:p>
        </w:tc>
        <w:tc>
          <w:tcPr>
            <w:tcW w:w="5371" w:type="dxa"/>
            <w:tcBorders>
              <w:top w:val="single" w:sz="4" w:space="0" w:color="000000"/>
              <w:left w:val="single" w:sz="4" w:space="0" w:color="000000"/>
              <w:bottom w:val="single" w:sz="4" w:space="0" w:color="000000"/>
              <w:right w:val="single" w:sz="4" w:space="0" w:color="000000"/>
            </w:tcBorders>
          </w:tcPr>
          <w:p w:rsidR="00863098" w:rsidRPr="00863098" w:rsidRDefault="00863098" w:rsidP="00863098">
            <w:pPr>
              <w:spacing w:after="0" w:line="259" w:lineRule="auto"/>
              <w:ind w:left="16" w:firstLine="0"/>
            </w:pPr>
            <w:r>
              <w:rPr>
                <w:i/>
                <w:sz w:val="20"/>
              </w:rPr>
              <w:t>Exam 2 Review</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16 </w:t>
            </w:r>
          </w:p>
        </w:tc>
      </w:tr>
      <w:tr w:rsidR="00863098" w:rsidTr="00187CEE">
        <w:trPr>
          <w:trHeight w:val="353"/>
        </w:trPr>
        <w:tc>
          <w:tcPr>
            <w:tcW w:w="852"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50" w:firstLine="0"/>
            </w:pPr>
            <w:r>
              <w:rPr>
                <w:b/>
              </w:rPr>
              <w:t xml:space="preserve">30-Oct </w:t>
            </w:r>
          </w:p>
        </w:tc>
        <w:tc>
          <w:tcPr>
            <w:tcW w:w="633"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25" w:firstLine="0"/>
            </w:pPr>
            <w:r>
              <w:rPr>
                <w:b/>
              </w:rPr>
              <w:t xml:space="preserve">W </w:t>
            </w:r>
          </w:p>
        </w:tc>
        <w:tc>
          <w:tcPr>
            <w:tcW w:w="417"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4" w:firstLine="0"/>
            </w:pPr>
            <w:r>
              <w:rPr>
                <w:b/>
                <w:sz w:val="20"/>
              </w:rPr>
              <w:t xml:space="preserve">20 </w:t>
            </w:r>
          </w:p>
        </w:tc>
        <w:tc>
          <w:tcPr>
            <w:tcW w:w="1040"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6" w:firstLine="0"/>
            </w:pPr>
            <w:r>
              <w:rPr>
                <w:b/>
              </w:rPr>
              <w:t xml:space="preserve">  </w:t>
            </w:r>
          </w:p>
        </w:tc>
        <w:tc>
          <w:tcPr>
            <w:tcW w:w="5371"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6" w:firstLine="0"/>
            </w:pPr>
            <w:r>
              <w:rPr>
                <w:b/>
                <w:sz w:val="20"/>
              </w:rPr>
              <w:t xml:space="preserve">EXAM  2  </w:t>
            </w:r>
          </w:p>
        </w:tc>
        <w:tc>
          <w:tcPr>
            <w:tcW w:w="1226"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4" w:firstLine="0"/>
            </w:pPr>
            <w:r>
              <w:rPr>
                <w:b/>
                <w:sz w:val="18"/>
              </w:rPr>
              <w:t xml:space="preserve">  </w:t>
            </w:r>
          </w:p>
        </w:tc>
      </w:tr>
      <w:tr w:rsidR="00863098" w:rsidTr="00187CEE">
        <w:trPr>
          <w:trHeight w:val="362"/>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98" w:firstLine="0"/>
              <w:jc w:val="right"/>
            </w:pPr>
            <w:r>
              <w:t xml:space="preserve">1-Nov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21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20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Migration</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17 </w:t>
            </w:r>
          </w:p>
        </w:tc>
      </w:tr>
      <w:tr w:rsidR="00863098" w:rsidTr="00187CEE">
        <w:trPr>
          <w:trHeight w:val="446"/>
        </w:trPr>
        <w:tc>
          <w:tcPr>
            <w:tcW w:w="852" w:type="dxa"/>
            <w:tcBorders>
              <w:top w:val="single" w:sz="4" w:space="0" w:color="000000"/>
              <w:left w:val="single" w:sz="4" w:space="0" w:color="000000"/>
              <w:bottom w:val="single" w:sz="4" w:space="0" w:color="000000"/>
              <w:right w:val="single" w:sz="4" w:space="0" w:color="000000"/>
            </w:tcBorders>
            <w:shd w:val="clear" w:color="auto" w:fill="E2EFDA"/>
          </w:tcPr>
          <w:p w:rsidR="00863098" w:rsidRDefault="00863098" w:rsidP="00863098">
            <w:pPr>
              <w:spacing w:after="0" w:line="259" w:lineRule="auto"/>
              <w:ind w:left="0" w:right="98" w:firstLine="0"/>
              <w:jc w:val="right"/>
            </w:pPr>
            <w:r>
              <w:rPr>
                <w:b/>
              </w:rPr>
              <w:t xml:space="preserve">6-Nov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22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21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Migration continued</w:t>
            </w:r>
          </w:p>
        </w:tc>
        <w:tc>
          <w:tcPr>
            <w:tcW w:w="1226" w:type="dxa"/>
            <w:tcBorders>
              <w:top w:val="single" w:sz="4" w:space="0" w:color="000000"/>
              <w:left w:val="single" w:sz="4" w:space="0" w:color="000000"/>
              <w:bottom w:val="single" w:sz="4" w:space="0" w:color="000000"/>
              <w:right w:val="single" w:sz="4" w:space="0" w:color="000000"/>
            </w:tcBorders>
            <w:shd w:val="clear" w:color="auto" w:fill="E2EFDA"/>
          </w:tcPr>
          <w:p w:rsidR="00863098" w:rsidRDefault="00863098" w:rsidP="00863098">
            <w:pPr>
              <w:spacing w:after="0" w:line="259" w:lineRule="auto"/>
              <w:ind w:left="14" w:firstLine="0"/>
            </w:pPr>
            <w:r>
              <w:rPr>
                <w:sz w:val="18"/>
              </w:rPr>
              <w:t xml:space="preserve">Quiz 18; </w:t>
            </w:r>
            <w:r>
              <w:rPr>
                <w:b/>
                <w:sz w:val="18"/>
              </w:rPr>
              <w:t xml:space="preserve">Term </w:t>
            </w:r>
          </w:p>
          <w:p w:rsidR="00863098" w:rsidRDefault="00863098" w:rsidP="00863098">
            <w:pPr>
              <w:spacing w:after="0" w:line="259" w:lineRule="auto"/>
              <w:ind w:left="14" w:firstLine="0"/>
            </w:pPr>
            <w:r>
              <w:rPr>
                <w:b/>
                <w:sz w:val="18"/>
              </w:rPr>
              <w:t>Paper DRAFT</w:t>
            </w:r>
            <w:r>
              <w:rPr>
                <w:sz w:val="18"/>
              </w:rPr>
              <w:t xml:space="preserve"> </w:t>
            </w:r>
          </w:p>
        </w:tc>
      </w:tr>
      <w:tr w:rsidR="00863098" w:rsidTr="00187CEE">
        <w:trPr>
          <w:trHeight w:val="371"/>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98" w:firstLine="0"/>
              <w:jc w:val="right"/>
            </w:pPr>
            <w:r>
              <w:t xml:space="preserve">8-Nov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23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22 </w:t>
            </w:r>
            <w:r>
              <w:t xml:space="preserve"> </w:t>
            </w: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Changing migratory patterns in a changing Earth</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19 </w:t>
            </w:r>
          </w:p>
        </w:tc>
      </w:tr>
      <w:tr w:rsidR="00863098" w:rsidTr="00187CEE">
        <w:trPr>
          <w:trHeight w:val="278"/>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firstLine="0"/>
            </w:pPr>
            <w:r>
              <w:lastRenderedPageBreak/>
              <w:t xml:space="preserve">13-Nov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24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5" w:firstLine="0"/>
              <w:jc w:val="center"/>
            </w:pPr>
            <w:r>
              <w:rPr>
                <w:b/>
                <w:i/>
                <w:sz w:val="20"/>
              </w:rPr>
              <w:t xml:space="preserve">PDF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i/>
                <w:sz w:val="20"/>
              </w:rPr>
              <w:t xml:space="preserve">Paper Discussion 2  - </w:t>
            </w:r>
            <w:r>
              <w:rPr>
                <w:i/>
                <w:sz w:val="20"/>
              </w:rPr>
              <w:t>Students  lead; assigned</w:t>
            </w:r>
            <w:r>
              <w:rPr>
                <w:b/>
                <w: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20 </w:t>
            </w:r>
          </w:p>
        </w:tc>
      </w:tr>
      <w:tr w:rsidR="00863098" w:rsidTr="00187CEE">
        <w:trPr>
          <w:trHeight w:val="280"/>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firstLine="0"/>
            </w:pPr>
            <w:r>
              <w:t xml:space="preserve">15-Nov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25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23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Modern anthropogenic implications</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21 </w:t>
            </w:r>
          </w:p>
        </w:tc>
      </w:tr>
      <w:tr w:rsidR="00863098" w:rsidTr="00187CEE">
        <w:trPr>
          <w:trHeight w:val="449"/>
        </w:trPr>
        <w:tc>
          <w:tcPr>
            <w:tcW w:w="852" w:type="dxa"/>
            <w:tcBorders>
              <w:top w:val="single" w:sz="4" w:space="0" w:color="000000"/>
              <w:left w:val="single" w:sz="4" w:space="0" w:color="000000"/>
              <w:bottom w:val="single" w:sz="4" w:space="0" w:color="000000"/>
              <w:right w:val="single" w:sz="4" w:space="0" w:color="000000"/>
            </w:tcBorders>
            <w:shd w:val="clear" w:color="auto" w:fill="E2EFDA"/>
          </w:tcPr>
          <w:p w:rsidR="00863098" w:rsidRDefault="00863098" w:rsidP="00863098">
            <w:pPr>
              <w:spacing w:after="0" w:line="259" w:lineRule="auto"/>
              <w:ind w:left="0" w:firstLine="0"/>
              <w:jc w:val="both"/>
            </w:pPr>
            <w:r>
              <w:rPr>
                <w:b/>
              </w:rPr>
              <w:t xml:space="preserve">20-Nov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26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24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Modern anthropogenic implications continued</w:t>
            </w:r>
          </w:p>
        </w:tc>
        <w:tc>
          <w:tcPr>
            <w:tcW w:w="1226" w:type="dxa"/>
            <w:tcBorders>
              <w:top w:val="single" w:sz="4" w:space="0" w:color="000000"/>
              <w:left w:val="single" w:sz="4" w:space="0" w:color="000000"/>
              <w:bottom w:val="single" w:sz="4" w:space="0" w:color="000000"/>
              <w:right w:val="single" w:sz="4" w:space="0" w:color="000000"/>
            </w:tcBorders>
            <w:shd w:val="clear" w:color="auto" w:fill="E2EFDA"/>
          </w:tcPr>
          <w:p w:rsidR="00863098" w:rsidRDefault="00863098" w:rsidP="00863098">
            <w:pPr>
              <w:spacing w:after="0" w:line="259" w:lineRule="auto"/>
              <w:ind w:left="14" w:firstLine="0"/>
              <w:jc w:val="both"/>
            </w:pPr>
            <w:r>
              <w:rPr>
                <w:sz w:val="18"/>
              </w:rPr>
              <w:t xml:space="preserve">Quiz 22;  </w:t>
            </w:r>
            <w:r>
              <w:rPr>
                <w:b/>
                <w:sz w:val="18"/>
              </w:rPr>
              <w:t>Peer Review</w:t>
            </w:r>
            <w:r>
              <w:rPr>
                <w:sz w:val="18"/>
              </w:rPr>
              <w:t xml:space="preserve"> DUE </w:t>
            </w:r>
          </w:p>
        </w:tc>
      </w:tr>
      <w:tr w:rsidR="00863098" w:rsidTr="00187CEE">
        <w:trPr>
          <w:trHeight w:val="280"/>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firstLine="0"/>
            </w:pPr>
            <w:r>
              <w:t xml:space="preserve">22-Nov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27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25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 xml:space="preserve">Co-evolutiponary arms races: humans, prey, and predators </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23 </w:t>
            </w:r>
          </w:p>
        </w:tc>
      </w:tr>
      <w:tr w:rsidR="00863098" w:rsidTr="00187CEE">
        <w:trPr>
          <w:trHeight w:val="278"/>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70" w:firstLine="0"/>
            </w:pPr>
            <w:r>
              <w:rPr>
                <w:sz w:val="20"/>
              </w:rPr>
              <w:t>27 &amp;29</w:t>
            </w:r>
            <w:r>
              <w:t xml:space="preserve">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24" w:firstLine="0"/>
            </w:pPr>
            <w:r>
              <w:t xml:space="preserve">W, F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6" w:firstLine="0"/>
              <w:jc w:val="center"/>
            </w:pPr>
            <w:r>
              <w:rPr>
                <w:sz w:val="20"/>
              </w:rPr>
              <w:t xml:space="preserve">x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i/>
                <w:sz w:val="20"/>
              </w:rPr>
              <w:t xml:space="preserve">Thanksgiving week - no classes </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X </w:t>
            </w:r>
          </w:p>
        </w:tc>
      </w:tr>
      <w:tr w:rsidR="00863098" w:rsidTr="00187CEE">
        <w:trPr>
          <w:trHeight w:val="316"/>
        </w:trPr>
        <w:tc>
          <w:tcPr>
            <w:tcW w:w="852"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97" w:firstLine="0"/>
              <w:jc w:val="right"/>
            </w:pPr>
            <w:r>
              <w:t xml:space="preserve">4-Dec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25" w:firstLine="0"/>
            </w:pPr>
            <w:r>
              <w:t xml:space="preserve">W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28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t xml:space="preserve">Ch 25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 xml:space="preserve">Final paper review / Q&amp; A </w:t>
            </w:r>
          </w:p>
        </w:tc>
        <w:tc>
          <w:tcPr>
            <w:tcW w:w="1226"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18"/>
              </w:rPr>
              <w:t xml:space="preserve">Quiz 24 </w:t>
            </w:r>
          </w:p>
        </w:tc>
      </w:tr>
      <w:tr w:rsidR="00863098" w:rsidTr="00187CEE">
        <w:trPr>
          <w:trHeight w:val="448"/>
        </w:trPr>
        <w:tc>
          <w:tcPr>
            <w:tcW w:w="852" w:type="dxa"/>
            <w:tcBorders>
              <w:top w:val="single" w:sz="4" w:space="0" w:color="000000"/>
              <w:left w:val="single" w:sz="4" w:space="0" w:color="000000"/>
              <w:bottom w:val="single" w:sz="4" w:space="0" w:color="000000"/>
              <w:right w:val="single" w:sz="4" w:space="0" w:color="000000"/>
            </w:tcBorders>
            <w:shd w:val="clear" w:color="auto" w:fill="E2EFDA"/>
          </w:tcPr>
          <w:p w:rsidR="00863098" w:rsidRDefault="00863098" w:rsidP="00863098">
            <w:pPr>
              <w:spacing w:after="0" w:line="259" w:lineRule="auto"/>
              <w:ind w:left="0" w:right="97" w:firstLine="0"/>
              <w:jc w:val="right"/>
            </w:pPr>
            <w:r>
              <w:rPr>
                <w:b/>
              </w:rPr>
              <w:t xml:space="preserve">6-Dec </w:t>
            </w:r>
          </w:p>
        </w:tc>
        <w:tc>
          <w:tcPr>
            <w:tcW w:w="633"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0" w:right="87" w:firstLine="0"/>
              <w:jc w:val="center"/>
            </w:pPr>
            <w:r>
              <w:t xml:space="preserve">F </w:t>
            </w:r>
          </w:p>
        </w:tc>
        <w:tc>
          <w:tcPr>
            <w:tcW w:w="417"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4" w:firstLine="0"/>
            </w:pPr>
            <w:r>
              <w:rPr>
                <w:sz w:val="20"/>
              </w:rPr>
              <w:t xml:space="preserve">29 </w:t>
            </w:r>
          </w:p>
        </w:tc>
        <w:tc>
          <w:tcPr>
            <w:tcW w:w="1040"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b/>
              </w:rPr>
              <w:t xml:space="preserve">Ch 26 </w:t>
            </w:r>
          </w:p>
        </w:tc>
        <w:tc>
          <w:tcPr>
            <w:tcW w:w="5371" w:type="dxa"/>
            <w:tcBorders>
              <w:top w:val="single" w:sz="4" w:space="0" w:color="000000"/>
              <w:left w:val="single" w:sz="4" w:space="0" w:color="000000"/>
              <w:bottom w:val="single" w:sz="4" w:space="0" w:color="000000"/>
              <w:right w:val="single" w:sz="4" w:space="0" w:color="000000"/>
            </w:tcBorders>
          </w:tcPr>
          <w:p w:rsidR="00863098" w:rsidRDefault="00863098" w:rsidP="00863098">
            <w:pPr>
              <w:spacing w:after="0" w:line="259" w:lineRule="auto"/>
              <w:ind w:left="16" w:firstLine="0"/>
            </w:pPr>
            <w:r>
              <w:rPr>
                <w:sz w:val="20"/>
              </w:rPr>
              <w:t xml:space="preserve">Final Exam Review </w:t>
            </w:r>
          </w:p>
        </w:tc>
        <w:tc>
          <w:tcPr>
            <w:tcW w:w="1226" w:type="dxa"/>
            <w:tcBorders>
              <w:top w:val="single" w:sz="4" w:space="0" w:color="000000"/>
              <w:left w:val="single" w:sz="4" w:space="0" w:color="000000"/>
              <w:bottom w:val="single" w:sz="4" w:space="0" w:color="000000"/>
              <w:right w:val="single" w:sz="4" w:space="0" w:color="000000"/>
            </w:tcBorders>
            <w:shd w:val="clear" w:color="auto" w:fill="E2EFDA"/>
          </w:tcPr>
          <w:p w:rsidR="00863098" w:rsidRDefault="00863098" w:rsidP="00863098">
            <w:pPr>
              <w:spacing w:after="0" w:line="259" w:lineRule="auto"/>
              <w:ind w:left="14" w:firstLine="0"/>
            </w:pPr>
            <w:r>
              <w:rPr>
                <w:sz w:val="18"/>
              </w:rPr>
              <w:t>Quiz 25;</w:t>
            </w:r>
            <w:r>
              <w:rPr>
                <w:b/>
                <w:sz w:val="18"/>
              </w:rPr>
              <w:t>Term paper revised</w:t>
            </w:r>
            <w:r>
              <w:rPr>
                <w:sz w:val="18"/>
              </w:rPr>
              <w:t xml:space="preserve"> </w:t>
            </w:r>
          </w:p>
        </w:tc>
      </w:tr>
      <w:tr w:rsidR="00863098" w:rsidTr="00187CEE">
        <w:trPr>
          <w:trHeight w:val="277"/>
        </w:trPr>
        <w:tc>
          <w:tcPr>
            <w:tcW w:w="852"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0" w:right="97" w:firstLine="0"/>
              <w:jc w:val="right"/>
            </w:pPr>
            <w:r>
              <w:t xml:space="preserve">9-Dec </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4" w:firstLine="0"/>
            </w:pPr>
            <w:r>
              <w:t>Monday</w:t>
            </w:r>
            <w:r>
              <w:rPr>
                <w:sz w:val="20"/>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6" w:firstLine="0"/>
            </w:pPr>
            <w:r>
              <w:rPr>
                <w:b/>
              </w:rPr>
              <w:t xml:space="preserve">  </w:t>
            </w:r>
          </w:p>
        </w:tc>
        <w:tc>
          <w:tcPr>
            <w:tcW w:w="5371"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6" w:firstLine="0"/>
            </w:pPr>
            <w:r>
              <w:rPr>
                <w:b/>
              </w:rPr>
              <w:t xml:space="preserve">EXAM 3 -  10 am to noon  </w:t>
            </w:r>
          </w:p>
        </w:tc>
        <w:tc>
          <w:tcPr>
            <w:tcW w:w="1226" w:type="dxa"/>
            <w:tcBorders>
              <w:top w:val="single" w:sz="4" w:space="0" w:color="000000"/>
              <w:left w:val="single" w:sz="4" w:space="0" w:color="000000"/>
              <w:bottom w:val="single" w:sz="4" w:space="0" w:color="000000"/>
              <w:right w:val="single" w:sz="4" w:space="0" w:color="000000"/>
            </w:tcBorders>
            <w:shd w:val="clear" w:color="auto" w:fill="F8CBAD"/>
          </w:tcPr>
          <w:p w:rsidR="00863098" w:rsidRDefault="00863098" w:rsidP="00863098">
            <w:pPr>
              <w:spacing w:after="0" w:line="259" w:lineRule="auto"/>
              <w:ind w:left="14" w:firstLine="0"/>
            </w:pPr>
            <w:r>
              <w:rPr>
                <w:sz w:val="18"/>
              </w:rPr>
              <w:t xml:space="preserve">  </w:t>
            </w:r>
          </w:p>
        </w:tc>
      </w:tr>
    </w:tbl>
    <w:p w:rsidR="006F442D" w:rsidRDefault="004956C3">
      <w:pPr>
        <w:spacing w:after="0" w:line="259" w:lineRule="auto"/>
        <w:ind w:left="0" w:firstLine="0"/>
        <w:jc w:val="both"/>
      </w:pPr>
      <w:r>
        <w:t xml:space="preserve"> </w:t>
      </w: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rsidP="00CB217A">
      <w:pPr>
        <w:spacing w:after="160" w:line="259" w:lineRule="auto"/>
        <w:ind w:left="0" w:firstLine="0"/>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pPr>
        <w:spacing w:after="0" w:line="259" w:lineRule="auto"/>
        <w:ind w:left="0" w:firstLine="0"/>
        <w:jc w:val="both"/>
      </w:pPr>
    </w:p>
    <w:p w:rsidR="00CB217A" w:rsidRDefault="00CB217A" w:rsidP="00CB217A">
      <w:pPr>
        <w:spacing w:after="160" w:line="259" w:lineRule="auto"/>
        <w:ind w:left="0" w:firstLine="0"/>
        <w:sectPr w:rsidR="00CB217A">
          <w:headerReference w:type="even" r:id="rId23"/>
          <w:headerReference w:type="default" r:id="rId24"/>
          <w:footerReference w:type="even" r:id="rId25"/>
          <w:footerReference w:type="default" r:id="rId26"/>
          <w:headerReference w:type="first" r:id="rId27"/>
          <w:footerReference w:type="first" r:id="rId28"/>
          <w:pgSz w:w="12240" w:h="15840"/>
          <w:pgMar w:top="1176" w:right="1445" w:bottom="1357" w:left="1440" w:header="588" w:footer="719" w:gutter="0"/>
          <w:cols w:space="720"/>
        </w:sectPr>
      </w:pPr>
      <w:bookmarkStart w:id="0" w:name="_GoBack"/>
      <w:bookmarkEnd w:id="0"/>
    </w:p>
    <w:p w:rsidR="00CB217A" w:rsidRDefault="00CB217A">
      <w:pPr>
        <w:spacing w:after="0" w:line="259" w:lineRule="auto"/>
        <w:ind w:left="0" w:firstLine="0"/>
        <w:jc w:val="both"/>
      </w:pPr>
    </w:p>
    <w:p w:rsidR="00CB217A" w:rsidRPr="004F5004" w:rsidRDefault="00CB217A" w:rsidP="00CB217A">
      <w:pPr>
        <w:jc w:val="center"/>
        <w:rPr>
          <w:rFonts w:ascii="Times New Roman" w:hAnsi="Times New Roman" w:cs="Times New Roman"/>
          <w:b/>
          <w:sz w:val="52"/>
          <w:szCs w:val="24"/>
        </w:rPr>
      </w:pPr>
      <w:r w:rsidRPr="004F5004">
        <w:rPr>
          <w:rFonts w:ascii="Times New Roman" w:hAnsi="Times New Roman" w:cs="Times New Roman"/>
          <w:b/>
          <w:sz w:val="52"/>
          <w:szCs w:val="24"/>
        </w:rPr>
        <w:t>Degree and Value of Concepts and Question</w:t>
      </w:r>
    </w:p>
    <w:p w:rsidR="00CB217A" w:rsidRPr="004F5004" w:rsidRDefault="00CB217A" w:rsidP="00CB217A">
      <w:pPr>
        <w:jc w:val="center"/>
        <w:rPr>
          <w:rFonts w:ascii="Times New Roman" w:hAnsi="Times New Roman" w:cs="Times New Roman"/>
          <w:b/>
          <w:sz w:val="52"/>
          <w:szCs w:val="24"/>
        </w:rPr>
      </w:pPr>
      <w:r w:rsidRPr="004F5004">
        <w:rPr>
          <w:rFonts w:ascii="Times New Roman" w:hAnsi="Times New Roman" w:cs="Times New Roman"/>
          <w:b/>
          <w:sz w:val="52"/>
          <w:szCs w:val="24"/>
        </w:rPr>
        <w:t>Science Rubric</w:t>
      </w:r>
    </w:p>
    <w:tbl>
      <w:tblPr>
        <w:tblStyle w:val="TableGrid0"/>
        <w:tblpPr w:leftFromText="180" w:rightFromText="180" w:vertAnchor="page" w:horzAnchor="margin" w:tblpY="3168"/>
        <w:tblW w:w="13125" w:type="dxa"/>
        <w:tblLook w:val="04A0" w:firstRow="1" w:lastRow="0" w:firstColumn="1" w:lastColumn="0" w:noHBand="0" w:noVBand="1"/>
      </w:tblPr>
      <w:tblGrid>
        <w:gridCol w:w="2625"/>
        <w:gridCol w:w="2625"/>
        <w:gridCol w:w="2625"/>
        <w:gridCol w:w="2625"/>
        <w:gridCol w:w="2625"/>
      </w:tblGrid>
      <w:tr w:rsidR="00CB217A" w:rsidTr="00210345">
        <w:trPr>
          <w:trHeight w:val="1271"/>
        </w:trPr>
        <w:tc>
          <w:tcPr>
            <w:tcW w:w="2625" w:type="dxa"/>
          </w:tcPr>
          <w:p w:rsidR="00CB217A" w:rsidRPr="00F1785F" w:rsidRDefault="00CB217A" w:rsidP="00210345">
            <w:pPr>
              <w:jc w:val="center"/>
              <w:rPr>
                <w:rFonts w:ascii="Times New Roman" w:hAnsi="Times New Roman" w:cs="Times New Roman"/>
                <w:b/>
                <w:sz w:val="24"/>
                <w:szCs w:val="24"/>
              </w:rPr>
            </w:pPr>
            <w:r w:rsidRPr="00F1785F">
              <w:rPr>
                <w:rFonts w:ascii="Times New Roman" w:hAnsi="Times New Roman" w:cs="Times New Roman"/>
                <w:b/>
                <w:sz w:val="24"/>
                <w:szCs w:val="24"/>
              </w:rPr>
              <w:t>Degree of Understanding</w:t>
            </w:r>
          </w:p>
        </w:tc>
        <w:tc>
          <w:tcPr>
            <w:tcW w:w="2625" w:type="dxa"/>
          </w:tcPr>
          <w:p w:rsidR="00CB217A" w:rsidRPr="00F1785F" w:rsidRDefault="00CB217A" w:rsidP="00210345">
            <w:pPr>
              <w:jc w:val="center"/>
              <w:rPr>
                <w:rFonts w:ascii="Times New Roman" w:hAnsi="Times New Roman" w:cs="Times New Roman"/>
                <w:b/>
                <w:sz w:val="24"/>
                <w:szCs w:val="24"/>
              </w:rPr>
            </w:pPr>
            <w:r w:rsidRPr="00F1785F">
              <w:rPr>
                <w:rFonts w:ascii="Times New Roman" w:hAnsi="Times New Roman" w:cs="Times New Roman"/>
                <w:b/>
                <w:sz w:val="24"/>
                <w:szCs w:val="24"/>
              </w:rPr>
              <w:t>Synthesis of Information</w:t>
            </w:r>
          </w:p>
        </w:tc>
        <w:tc>
          <w:tcPr>
            <w:tcW w:w="2625" w:type="dxa"/>
          </w:tcPr>
          <w:p w:rsidR="00CB217A" w:rsidRPr="00F1785F" w:rsidRDefault="00CB217A" w:rsidP="00210345">
            <w:pPr>
              <w:jc w:val="center"/>
              <w:rPr>
                <w:rFonts w:ascii="Times New Roman" w:hAnsi="Times New Roman" w:cs="Times New Roman"/>
                <w:b/>
                <w:sz w:val="24"/>
                <w:szCs w:val="24"/>
              </w:rPr>
            </w:pPr>
            <w:r w:rsidRPr="00F1785F">
              <w:rPr>
                <w:rFonts w:ascii="Times New Roman" w:hAnsi="Times New Roman" w:cs="Times New Roman"/>
                <w:b/>
                <w:sz w:val="24"/>
                <w:szCs w:val="24"/>
              </w:rPr>
              <w:t>Resourcefulness of Supporting Details</w:t>
            </w:r>
          </w:p>
        </w:tc>
        <w:tc>
          <w:tcPr>
            <w:tcW w:w="2625" w:type="dxa"/>
          </w:tcPr>
          <w:p w:rsidR="00CB217A" w:rsidRPr="00F1785F" w:rsidRDefault="00CB217A" w:rsidP="00210345">
            <w:pPr>
              <w:jc w:val="center"/>
              <w:rPr>
                <w:rFonts w:ascii="Times New Roman" w:hAnsi="Times New Roman" w:cs="Times New Roman"/>
                <w:b/>
                <w:sz w:val="24"/>
                <w:szCs w:val="24"/>
              </w:rPr>
            </w:pPr>
            <w:r w:rsidRPr="00F1785F">
              <w:rPr>
                <w:rFonts w:ascii="Times New Roman" w:hAnsi="Times New Roman" w:cs="Times New Roman"/>
                <w:b/>
                <w:sz w:val="24"/>
                <w:szCs w:val="24"/>
              </w:rPr>
              <w:t>Use of Terminology</w:t>
            </w:r>
          </w:p>
        </w:tc>
        <w:tc>
          <w:tcPr>
            <w:tcW w:w="2625" w:type="dxa"/>
          </w:tcPr>
          <w:p w:rsidR="00CB217A" w:rsidRPr="00F1785F" w:rsidRDefault="00CB217A" w:rsidP="00210345">
            <w:pPr>
              <w:jc w:val="center"/>
              <w:rPr>
                <w:rFonts w:ascii="Times New Roman" w:hAnsi="Times New Roman" w:cs="Times New Roman"/>
                <w:b/>
                <w:sz w:val="24"/>
                <w:szCs w:val="24"/>
              </w:rPr>
            </w:pPr>
            <w:r w:rsidRPr="00F1785F">
              <w:rPr>
                <w:rFonts w:ascii="Times New Roman" w:hAnsi="Times New Roman" w:cs="Times New Roman"/>
                <w:b/>
                <w:sz w:val="24"/>
                <w:szCs w:val="24"/>
              </w:rPr>
              <w:t>Application of Information</w:t>
            </w:r>
          </w:p>
        </w:tc>
      </w:tr>
      <w:tr w:rsidR="00CB217A" w:rsidTr="00210345">
        <w:trPr>
          <w:trHeight w:val="1224"/>
        </w:trPr>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Shows a complete understanding of what is asked</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Response demonstrates a complete understanding of information of topic</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Whole and complete relation of pertinent material to integrate into the response</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Use of terminology enhances the response</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Complete application of information to the question that demonstrates understanding of foundational concepts</w:t>
            </w:r>
          </w:p>
        </w:tc>
      </w:tr>
      <w:tr w:rsidR="00CB217A" w:rsidTr="00210345">
        <w:trPr>
          <w:trHeight w:val="1271"/>
        </w:trPr>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Shows a good understanding of what is being asked</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Response demonstrates a good understanding of information on the topic</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Some integration of pertinent material into the response</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 xml:space="preserve">Use of terminology supports the response </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Information has been applied to the concept of the question</w:t>
            </w:r>
          </w:p>
        </w:tc>
      </w:tr>
      <w:tr w:rsidR="00CB217A" w:rsidTr="00210345">
        <w:trPr>
          <w:trHeight w:val="1271"/>
        </w:trPr>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Shows a basic understanding of what is asked</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Response demonstrates a basic understanding of information on the topic</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Acceptable integration of material into response</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Clear presence of terminology in response</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 xml:space="preserve">Application of the information to the concept lacks adequacy </w:t>
            </w:r>
          </w:p>
        </w:tc>
      </w:tr>
      <w:tr w:rsidR="00CB217A" w:rsidTr="00210345">
        <w:trPr>
          <w:trHeight w:val="1271"/>
        </w:trPr>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Shows  some understanding of what is being asked</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Response addresses the question on the topic</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Supporting details are minimal in question response</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Absence of terminology in the response</w:t>
            </w:r>
          </w:p>
        </w:tc>
        <w:tc>
          <w:tcPr>
            <w:tcW w:w="2625" w:type="dxa"/>
          </w:tcPr>
          <w:p w:rsidR="00CB217A" w:rsidRPr="004F5004" w:rsidRDefault="00CB217A" w:rsidP="00210345">
            <w:pPr>
              <w:rPr>
                <w:rFonts w:ascii="Times New Roman" w:hAnsi="Times New Roman" w:cs="Times New Roman"/>
                <w:sz w:val="24"/>
                <w:szCs w:val="24"/>
              </w:rPr>
            </w:pPr>
            <w:r w:rsidRPr="004F5004">
              <w:rPr>
                <w:rFonts w:ascii="Times New Roman" w:hAnsi="Times New Roman" w:cs="Times New Roman"/>
                <w:sz w:val="24"/>
                <w:szCs w:val="24"/>
              </w:rPr>
              <w:t>Application absent or misunderstood</w:t>
            </w:r>
          </w:p>
        </w:tc>
      </w:tr>
    </w:tbl>
    <w:p w:rsidR="00CB217A" w:rsidRDefault="00CB217A">
      <w:pPr>
        <w:spacing w:after="0" w:line="259" w:lineRule="auto"/>
        <w:ind w:left="0" w:firstLine="0"/>
        <w:jc w:val="both"/>
      </w:pPr>
    </w:p>
    <w:sectPr w:rsidR="00CB217A" w:rsidSect="00CB217A">
      <w:headerReference w:type="default" r:id="rId29"/>
      <w:pgSz w:w="15840" w:h="12240" w:orient="landscape"/>
      <w:pgMar w:top="1440" w:right="1176" w:bottom="1445" w:left="1357" w:header="588"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3D3" w:rsidRDefault="009303D3">
      <w:pPr>
        <w:spacing w:after="0" w:line="240" w:lineRule="auto"/>
      </w:pPr>
      <w:r>
        <w:separator/>
      </w:r>
    </w:p>
  </w:endnote>
  <w:endnote w:type="continuationSeparator" w:id="0">
    <w:p w:rsidR="009303D3" w:rsidRDefault="0093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C3" w:rsidRDefault="004956C3">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rsidR="004956C3" w:rsidRDefault="004956C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C3" w:rsidRDefault="004956C3">
    <w:pPr>
      <w:spacing w:after="0" w:line="259" w:lineRule="auto"/>
      <w:ind w:left="8" w:firstLine="0"/>
      <w:jc w:val="center"/>
    </w:pPr>
    <w:r>
      <w:fldChar w:fldCharType="begin"/>
    </w:r>
    <w:r>
      <w:instrText xml:space="preserve"> PAGE   \* MERGEFORMAT </w:instrText>
    </w:r>
    <w:r>
      <w:fldChar w:fldCharType="separate"/>
    </w:r>
    <w:r w:rsidR="00CB217A">
      <w:rPr>
        <w:noProof/>
      </w:rPr>
      <w:t>7</w:t>
    </w:r>
    <w:r>
      <w:fldChar w:fldCharType="end"/>
    </w:r>
    <w:r>
      <w:t xml:space="preserve"> </w:t>
    </w:r>
  </w:p>
  <w:p w:rsidR="004956C3" w:rsidRDefault="004956C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C3" w:rsidRDefault="004956C3">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rsidR="004956C3" w:rsidRDefault="004956C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3D3" w:rsidRDefault="009303D3">
      <w:pPr>
        <w:spacing w:after="0" w:line="240" w:lineRule="auto"/>
      </w:pPr>
      <w:r>
        <w:separator/>
      </w:r>
    </w:p>
  </w:footnote>
  <w:footnote w:type="continuationSeparator" w:id="0">
    <w:p w:rsidR="009303D3" w:rsidRDefault="00930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C3" w:rsidRDefault="004956C3">
    <w:pPr>
      <w:spacing w:after="0" w:line="240" w:lineRule="auto"/>
      <w:ind w:left="2047" w:right="2020" w:firstLine="0"/>
      <w:jc w:val="center"/>
    </w:pPr>
    <w:r>
      <w:rPr>
        <w:b/>
        <w:sz w:val="24"/>
      </w:rPr>
      <w:t>BIO 424 VERTEBRATE ZOOLOGY- Lecture (2 cr hr)</w:t>
    </w:r>
    <w:r>
      <w:rPr>
        <w:b/>
        <w:i/>
        <w:sz w:val="24"/>
      </w:rPr>
      <w:t xml:space="preserve"> </w:t>
    </w:r>
    <w:r>
      <w:rPr>
        <w:b/>
        <w:sz w:val="24"/>
      </w:rPr>
      <w:t>Fall 2019</w:t>
    </w:r>
    <w:r>
      <w:rPr>
        <w:sz w:val="24"/>
      </w:rPr>
      <w:t xml:space="preserve"> – </w:t>
    </w:r>
    <w:r>
      <w:rPr>
        <w:b/>
        <w:sz w:val="24"/>
      </w:rPr>
      <w:t>Indiana State University – Dr. Diana Hews</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C3" w:rsidRPr="00C15923" w:rsidRDefault="004956C3">
    <w:pPr>
      <w:spacing w:after="0" w:line="240" w:lineRule="auto"/>
      <w:ind w:left="2047" w:right="2020" w:firstLine="0"/>
      <w:jc w:val="center"/>
      <w:rPr>
        <w:sz w:val="20"/>
      </w:rPr>
    </w:pPr>
    <w:r w:rsidRPr="00C15923">
      <w:rPr>
        <w:b/>
      </w:rPr>
      <w:t>BIO 460 ORNITHOLOGY- Lecture (3 cr hr)</w:t>
    </w:r>
    <w:r w:rsidRPr="00C15923">
      <w:rPr>
        <w:b/>
        <w:i/>
      </w:rPr>
      <w:t xml:space="preserve"> </w:t>
    </w:r>
    <w:r w:rsidRPr="00C15923">
      <w:rPr>
        <w:b/>
      </w:rPr>
      <w:t>Fall</w:t>
    </w:r>
    <w:r w:rsidR="00863098">
      <w:rPr>
        <w:b/>
      </w:rPr>
      <w:t xml:space="preserve"> 2019</w:t>
    </w:r>
    <w:r w:rsidRPr="00C15923">
      <w:rPr>
        <w:b/>
      </w:rPr>
      <w:t xml:space="preserve"> Indiana State University</w:t>
    </w:r>
    <w:r>
      <w:rPr>
        <w:b/>
      </w:rPr>
      <w:t xml:space="preserve"> </w:t>
    </w:r>
    <w:r w:rsidR="00CB217A">
      <w:rPr>
        <w:b/>
      </w:rPr>
      <w:t>–</w:t>
    </w:r>
    <w:r>
      <w:rPr>
        <w:b/>
      </w:rPr>
      <w:t xml:space="preserve"> </w:t>
    </w:r>
    <w:r w:rsidR="00CB217A">
      <w:rPr>
        <w:b/>
      </w:rPr>
      <w:t xml:space="preserve">Instructor </w:t>
    </w:r>
    <w:r w:rsidRPr="00C15923">
      <w:rPr>
        <w:b/>
      </w:rPr>
      <w:t xml:space="preserve"> Marcus Jorgensen</w:t>
    </w:r>
    <w:r w:rsidRPr="00C1592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C3" w:rsidRDefault="004956C3">
    <w:pPr>
      <w:spacing w:after="0" w:line="240" w:lineRule="auto"/>
      <w:ind w:left="2047" w:right="2020" w:firstLine="0"/>
      <w:jc w:val="center"/>
    </w:pPr>
    <w:r>
      <w:rPr>
        <w:b/>
        <w:sz w:val="24"/>
      </w:rPr>
      <w:t>BIO 424 VERTEBRATE ZOOLOGY- Lecture (2 cr hr)</w:t>
    </w:r>
    <w:r>
      <w:rPr>
        <w:b/>
        <w:i/>
        <w:sz w:val="24"/>
      </w:rPr>
      <w:t xml:space="preserve"> </w:t>
    </w:r>
    <w:r>
      <w:rPr>
        <w:b/>
        <w:sz w:val="24"/>
      </w:rPr>
      <w:t>Fall 2019</w:t>
    </w:r>
    <w:r>
      <w:rPr>
        <w:sz w:val="24"/>
      </w:rPr>
      <w:t xml:space="preserve"> – </w:t>
    </w:r>
    <w:r>
      <w:rPr>
        <w:b/>
        <w:sz w:val="24"/>
      </w:rPr>
      <w:t>Indiana State University – Dr. Diana Hews</w:t>
    </w:r>
    <w:r>
      <w:rPr>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7A" w:rsidRPr="00C15923" w:rsidRDefault="00CB217A">
    <w:pPr>
      <w:spacing w:after="0" w:line="240" w:lineRule="auto"/>
      <w:ind w:left="2047" w:right="2020" w:firstLine="0"/>
      <w:jc w:val="center"/>
      <w:rPr>
        <w:sz w:val="20"/>
      </w:rPr>
    </w:pPr>
    <w:r>
      <w:rPr>
        <w:b/>
      </w:rPr>
      <w:t xml:space="preserve">Sample Rubric - </w:t>
    </w:r>
    <w:r w:rsidRPr="00C15923">
      <w:rPr>
        <w:b/>
      </w:rPr>
      <w:t>Fall</w:t>
    </w:r>
    <w:r>
      <w:rPr>
        <w:b/>
      </w:rPr>
      <w:t xml:space="preserve"> 2019</w:t>
    </w:r>
    <w:r w:rsidRPr="00C15923">
      <w:rPr>
        <w:b/>
      </w:rPr>
      <w:t xml:space="preserve"> Indiana State University</w:t>
    </w:r>
    <w:r>
      <w:rPr>
        <w:b/>
      </w:rPr>
      <w:t xml:space="preserve"> Instructor</w:t>
    </w:r>
    <w:r w:rsidRPr="00C15923">
      <w:rPr>
        <w:b/>
      </w:rPr>
      <w:t xml:space="preserve"> Marcus Jorgensen</w:t>
    </w:r>
    <w:r w:rsidRPr="00C1592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0D0"/>
    <w:multiLevelType w:val="hybridMultilevel"/>
    <w:tmpl w:val="687E0426"/>
    <w:lvl w:ilvl="0" w:tplc="83E69E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8FD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C34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2621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221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CC00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1420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D4E2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862D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257DB0"/>
    <w:multiLevelType w:val="hybridMultilevel"/>
    <w:tmpl w:val="4358D4CA"/>
    <w:lvl w:ilvl="0" w:tplc="D6BECF2C">
      <w:start w:val="1"/>
      <w:numFmt w:val="decimal"/>
      <w:lvlText w:val="%1."/>
      <w:lvlJc w:val="left"/>
      <w:pPr>
        <w:ind w:left="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94A132">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BA85B4">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EA243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8D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684FE6">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3A2340">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60F582">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7C616E">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33374E"/>
    <w:multiLevelType w:val="hybridMultilevel"/>
    <w:tmpl w:val="EB12D438"/>
    <w:lvl w:ilvl="0" w:tplc="1FDCAB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42226">
      <w:start w:val="1"/>
      <w:numFmt w:val="bullet"/>
      <w:lvlText w:val="o"/>
      <w:lvlJc w:val="left"/>
      <w:pPr>
        <w:ind w:left="1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7CBA1A">
      <w:start w:val="1"/>
      <w:numFmt w:val="bullet"/>
      <w:lvlText w:val="▪"/>
      <w:lvlJc w:val="left"/>
      <w:pPr>
        <w:ind w:left="1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8EFA92">
      <w:start w:val="1"/>
      <w:numFmt w:val="bullet"/>
      <w:lvlText w:val="•"/>
      <w:lvlJc w:val="left"/>
      <w:pPr>
        <w:ind w:left="2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03ADC">
      <w:start w:val="1"/>
      <w:numFmt w:val="bullet"/>
      <w:lvlText w:val="o"/>
      <w:lvlJc w:val="left"/>
      <w:pPr>
        <w:ind w:left="3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04D456">
      <w:start w:val="1"/>
      <w:numFmt w:val="bullet"/>
      <w:lvlText w:val="▪"/>
      <w:lvlJc w:val="left"/>
      <w:pPr>
        <w:ind w:left="4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8C0FC">
      <w:start w:val="1"/>
      <w:numFmt w:val="bullet"/>
      <w:lvlText w:val="•"/>
      <w:lvlJc w:val="left"/>
      <w:pPr>
        <w:ind w:left="4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EDFBE">
      <w:start w:val="1"/>
      <w:numFmt w:val="bullet"/>
      <w:lvlText w:val="o"/>
      <w:lvlJc w:val="left"/>
      <w:pPr>
        <w:ind w:left="5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A44FF2">
      <w:start w:val="1"/>
      <w:numFmt w:val="bullet"/>
      <w:lvlText w:val="▪"/>
      <w:lvlJc w:val="left"/>
      <w:pPr>
        <w:ind w:left="6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CF7816"/>
    <w:multiLevelType w:val="hybridMultilevel"/>
    <w:tmpl w:val="613E0C94"/>
    <w:lvl w:ilvl="0" w:tplc="03507ED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6881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164E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C843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ED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A47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92C7F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832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20BD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cumentProtection w:edit="readOnly"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D"/>
    <w:rsid w:val="00187CEE"/>
    <w:rsid w:val="004956C3"/>
    <w:rsid w:val="00621860"/>
    <w:rsid w:val="006A7BC7"/>
    <w:rsid w:val="006F442D"/>
    <w:rsid w:val="0084751E"/>
    <w:rsid w:val="00863098"/>
    <w:rsid w:val="00881633"/>
    <w:rsid w:val="009303D3"/>
    <w:rsid w:val="00C15923"/>
    <w:rsid w:val="00C2671D"/>
    <w:rsid w:val="00C776C9"/>
    <w:rsid w:val="00CB217A"/>
    <w:rsid w:val="00F5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E9FC"/>
  <w15:docId w15:val="{488EC179-6B31-43EE-80DA-DF20D6E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i/>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8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B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7A"/>
    <w:rPr>
      <w:rFonts w:ascii="Calibri" w:eastAsia="Calibri" w:hAnsi="Calibri" w:cs="Calibri"/>
      <w:color w:val="000000"/>
    </w:rPr>
  </w:style>
  <w:style w:type="table" w:styleId="TableGrid0">
    <w:name w:val="Table Grid"/>
    <w:basedOn w:val="TableNormal"/>
    <w:uiPriority w:val="39"/>
    <w:rsid w:val="00CB21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dstate.edu/sci/docs/CodeConduct.pdf" TargetMode="External"/><Relationship Id="rId13" Type="http://schemas.openxmlformats.org/officeDocument/2006/relationships/hyperlink" Target="http://www.indstate.edu/equalopportunity-titleix/titleix" TargetMode="External"/><Relationship Id="rId18" Type="http://schemas.openxmlformats.org/officeDocument/2006/relationships/hyperlink" Target="http://www2.indstate.edu/sao/campusinistries.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nitedcampusministries.org/" TargetMode="External"/><Relationship Id="rId7" Type="http://schemas.openxmlformats.org/officeDocument/2006/relationships/hyperlink" Target="http://www.indstate.edu/sci/docs/CodeConduct.pdf" TargetMode="External"/><Relationship Id="rId12" Type="http://schemas.openxmlformats.org/officeDocument/2006/relationships/hyperlink" Target="http://www.indstate.edu/equalopportunity-titleix/titleix" TargetMode="External"/><Relationship Id="rId17" Type="http://schemas.openxmlformats.org/officeDocument/2006/relationships/hyperlink" Target="http://www.indstate.edu/cn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dstate.edu/cns" TargetMode="External"/><Relationship Id="rId20" Type="http://schemas.openxmlformats.org/officeDocument/2006/relationships/hyperlink" Target="http://www2.indstate.edu/sao/campusinistries.htm"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state.edu/equalopportunity-titleix/titlei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ndstate.edu/equalopportunity-titleix/titlei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1.indstate.edu/sjp/" TargetMode="External"/><Relationship Id="rId19" Type="http://schemas.openxmlformats.org/officeDocument/2006/relationships/hyperlink" Target="http://www2.indstate.edu/sao/campusinistries.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1.indstate.edu/sjp/" TargetMode="External"/><Relationship Id="rId14" Type="http://schemas.openxmlformats.org/officeDocument/2006/relationships/hyperlink" Target="http://www.indstate.edu/equalopportunity-titleix/titleix" TargetMode="External"/><Relationship Id="rId22" Type="http://schemas.openxmlformats.org/officeDocument/2006/relationships/hyperlink" Target="http://www.unitedcampusministries.org/"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Ornithology Syllabus</vt:lpstr>
    </vt:vector>
  </TitlesOfParts>
  <Company>Indiana State University</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Ornithology Syllabus</dc:title>
  <dc:subject/>
  <dc:creator>mjorgensen@sycamores.indstate.edu</dc:creator>
  <cp:keywords/>
  <dc:description>Fall 2019, Indiana State University, Proposed Ornithology Syllabus</dc:description>
  <cp:lastModifiedBy>Marcus Jorgensen</cp:lastModifiedBy>
  <cp:revision>2</cp:revision>
  <dcterms:created xsi:type="dcterms:W3CDTF">2019-12-03T17:07:00Z</dcterms:created>
  <dcterms:modified xsi:type="dcterms:W3CDTF">2019-12-03T17:07:00Z</dcterms:modified>
</cp:coreProperties>
</file>